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6B" w:rsidRPr="008574C6" w:rsidRDefault="00DD186B" w:rsidP="00DD186B">
      <w:pPr>
        <w:spacing w:line="360" w:lineRule="auto"/>
        <w:jc w:val="center"/>
        <w:rPr>
          <w:rFonts w:ascii="华文行楷" w:eastAsia="华文行楷"/>
          <w:b/>
          <w:bCs/>
          <w:color w:val="FF0000"/>
          <w:sz w:val="36"/>
          <w:szCs w:val="52"/>
        </w:rPr>
      </w:pPr>
      <w:bookmarkStart w:id="0" w:name="OLE_LINK13"/>
      <w:bookmarkStart w:id="1" w:name="OLE_LINK20"/>
      <w:bookmarkStart w:id="2" w:name="OLE_LINK14"/>
      <w:bookmarkStart w:id="3" w:name="OLE_LINK19"/>
      <w:bookmarkStart w:id="4" w:name="OLE_LINK1"/>
      <w:r w:rsidRPr="008574C6">
        <w:rPr>
          <w:rFonts w:ascii="华文行楷" w:eastAsia="华文行楷" w:hint="eastAsia"/>
          <w:b/>
          <w:bCs/>
          <w:color w:val="FF0000"/>
          <w:sz w:val="36"/>
          <w:szCs w:val="52"/>
        </w:rPr>
        <w:t>第五届“世界水谷”论坛暨第五届“海外中国”论坛</w:t>
      </w:r>
    </w:p>
    <w:bookmarkEnd w:id="0"/>
    <w:bookmarkEnd w:id="1"/>
    <w:bookmarkEnd w:id="2"/>
    <w:bookmarkEnd w:id="3"/>
    <w:bookmarkEnd w:id="4"/>
    <w:p w:rsidR="00DD186B" w:rsidRPr="008574C6" w:rsidRDefault="00DD186B" w:rsidP="00DD186B">
      <w:pPr>
        <w:widowControl/>
        <w:shd w:val="clear" w:color="auto" w:fill="FFFFFF"/>
        <w:spacing w:line="360" w:lineRule="auto"/>
        <w:jc w:val="center"/>
        <w:rPr>
          <w:rFonts w:ascii="仿宋_GB2312" w:eastAsia="仿宋_GB2312" w:cs="仿宋_GB2312"/>
          <w:b/>
          <w:color w:val="FF0000"/>
          <w:kern w:val="0"/>
          <w:sz w:val="30"/>
          <w:szCs w:val="30"/>
        </w:rPr>
      </w:pPr>
      <w:r w:rsidRPr="008574C6">
        <w:rPr>
          <w:rFonts w:ascii="仿宋_GB2312" w:eastAsia="仿宋_GB2312" w:cs="仿宋_GB2312" w:hint="eastAsia"/>
          <w:b/>
          <w:color w:val="FF0000"/>
          <w:kern w:val="0"/>
          <w:sz w:val="30"/>
          <w:szCs w:val="30"/>
        </w:rPr>
        <w:t>战略协同，创意创新创业，共同体</w:t>
      </w:r>
    </w:p>
    <w:p w:rsidR="00DD186B" w:rsidRPr="008574C6" w:rsidRDefault="00DD186B" w:rsidP="00DD186B">
      <w:pPr>
        <w:widowControl/>
        <w:shd w:val="clear" w:color="auto" w:fill="FFFFFF"/>
        <w:spacing w:line="360" w:lineRule="auto"/>
        <w:jc w:val="center"/>
        <w:rPr>
          <w:rFonts w:ascii="仿宋_GB2312" w:eastAsia="仿宋_GB2312" w:cs="仿宋_GB2312"/>
          <w:b/>
          <w:color w:val="FF0000"/>
          <w:kern w:val="0"/>
          <w:sz w:val="30"/>
          <w:szCs w:val="30"/>
        </w:rPr>
      </w:pPr>
      <w:r w:rsidRPr="008574C6">
        <w:rPr>
          <w:rFonts w:ascii="仿宋_GB2312" w:eastAsia="仿宋_GB2312" w:cs="仿宋_GB2312" w:hint="eastAsia"/>
          <w:b/>
          <w:color w:val="FF0000"/>
          <w:kern w:val="0"/>
          <w:sz w:val="30"/>
          <w:szCs w:val="30"/>
        </w:rPr>
        <w:t>中国·南京，201</w:t>
      </w:r>
      <w:r w:rsidRPr="008574C6">
        <w:rPr>
          <w:rFonts w:ascii="仿宋_GB2312" w:eastAsia="仿宋_GB2312" w:cs="仿宋_GB2312"/>
          <w:b/>
          <w:color w:val="FF0000"/>
          <w:kern w:val="0"/>
          <w:sz w:val="30"/>
          <w:szCs w:val="30"/>
        </w:rPr>
        <w:t>9.11</w:t>
      </w:r>
      <w:r w:rsidRPr="008574C6">
        <w:rPr>
          <w:rFonts w:ascii="仿宋_GB2312" w:eastAsia="仿宋_GB2312" w:cs="仿宋_GB2312" w:hint="eastAsia"/>
          <w:b/>
          <w:color w:val="FF0000"/>
          <w:kern w:val="0"/>
          <w:sz w:val="30"/>
          <w:szCs w:val="30"/>
        </w:rPr>
        <w:t>.</w:t>
      </w:r>
      <w:r w:rsidRPr="008574C6">
        <w:rPr>
          <w:rFonts w:ascii="仿宋_GB2312" w:eastAsia="仿宋_GB2312" w:cs="仿宋_GB2312"/>
          <w:b/>
          <w:color w:val="FF0000"/>
          <w:kern w:val="0"/>
          <w:sz w:val="30"/>
          <w:szCs w:val="30"/>
        </w:rPr>
        <w:t>15</w:t>
      </w:r>
      <w:r w:rsidRPr="008574C6">
        <w:rPr>
          <w:rFonts w:ascii="仿宋_GB2312" w:eastAsia="仿宋_GB2312" w:cs="仿宋_GB2312" w:hint="eastAsia"/>
          <w:b/>
          <w:color w:val="FF0000"/>
          <w:kern w:val="0"/>
          <w:sz w:val="30"/>
          <w:szCs w:val="30"/>
        </w:rPr>
        <w:t>-</w:t>
      </w:r>
      <w:r w:rsidRPr="008574C6">
        <w:rPr>
          <w:rFonts w:ascii="仿宋_GB2312" w:eastAsia="仿宋_GB2312" w:cs="仿宋_GB2312"/>
          <w:b/>
          <w:color w:val="FF0000"/>
          <w:kern w:val="0"/>
          <w:sz w:val="30"/>
          <w:szCs w:val="30"/>
        </w:rPr>
        <w:t>17</w:t>
      </w:r>
    </w:p>
    <w:p w:rsidR="00DD186B" w:rsidRPr="008574C6" w:rsidRDefault="00DD186B" w:rsidP="00DD186B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bCs/>
          <w:color w:val="FF0000"/>
          <w:kern w:val="0"/>
          <w:sz w:val="28"/>
          <w:szCs w:val="28"/>
        </w:rPr>
      </w:pPr>
      <w:r w:rsidRPr="008574C6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  <w:t>第</w:t>
      </w:r>
      <w:r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  <w:t>二</w:t>
      </w:r>
      <w:r w:rsidRPr="008574C6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  <w:t>号通知</w:t>
      </w:r>
    </w:p>
    <w:p w:rsidR="00DD186B" w:rsidRPr="008574C6" w:rsidRDefault="00DD186B" w:rsidP="00DD186B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bCs/>
          <w:color w:val="FF0000"/>
          <w:kern w:val="0"/>
          <w:szCs w:val="28"/>
        </w:rPr>
      </w:pPr>
    </w:p>
    <w:p w:rsidR="00FF14CB" w:rsidRDefault="00DD186B" w:rsidP="002B4CBC">
      <w:pPr>
        <w:spacing w:line="500" w:lineRule="exact"/>
        <w:ind w:firstLineChars="200" w:firstLine="480"/>
        <w:rPr>
          <w:rFonts w:ascii="微软雅黑" w:eastAsia="微软雅黑" w:hAnsi="微软雅黑"/>
          <w:bCs/>
          <w:sz w:val="24"/>
          <w:szCs w:val="28"/>
        </w:rPr>
      </w:pPr>
      <w:r w:rsidRPr="008574C6">
        <w:rPr>
          <w:rFonts w:ascii="微软雅黑" w:eastAsia="微软雅黑" w:hAnsi="微软雅黑" w:hint="eastAsia"/>
          <w:bCs/>
          <w:sz w:val="24"/>
          <w:szCs w:val="28"/>
        </w:rPr>
        <w:t>古往今来曰</w:t>
      </w:r>
      <w:r w:rsidR="0055448D">
        <w:rPr>
          <w:rFonts w:ascii="微软雅黑" w:eastAsia="微软雅黑" w:hAnsi="微软雅黑" w:hint="eastAsia"/>
          <w:bCs/>
          <w:sz w:val="24"/>
          <w:szCs w:val="28"/>
        </w:rPr>
        <w:t>“</w:t>
      </w:r>
      <w:r w:rsidR="0055448D" w:rsidRPr="008574C6">
        <w:rPr>
          <w:rFonts w:ascii="微软雅黑" w:eastAsia="微软雅黑" w:hAnsi="微软雅黑" w:hint="eastAsia"/>
          <w:bCs/>
          <w:sz w:val="24"/>
          <w:szCs w:val="28"/>
        </w:rPr>
        <w:t>世</w:t>
      </w:r>
      <w:r w:rsidR="0055448D">
        <w:rPr>
          <w:rFonts w:ascii="微软雅黑" w:eastAsia="微软雅黑" w:hAnsi="微软雅黑" w:hint="eastAsia"/>
          <w:bCs/>
          <w:sz w:val="24"/>
          <w:szCs w:val="28"/>
        </w:rPr>
        <w:t>”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，上下四方曰</w:t>
      </w:r>
      <w:r w:rsidR="0055448D">
        <w:rPr>
          <w:rFonts w:ascii="微软雅黑" w:eastAsia="微软雅黑" w:hAnsi="微软雅黑" w:hint="eastAsia"/>
          <w:bCs/>
          <w:sz w:val="24"/>
          <w:szCs w:val="28"/>
        </w:rPr>
        <w:t>“</w:t>
      </w:r>
      <w:r w:rsidR="0055448D" w:rsidRPr="008574C6">
        <w:rPr>
          <w:rFonts w:ascii="微软雅黑" w:eastAsia="微软雅黑" w:hAnsi="微软雅黑" w:hint="eastAsia"/>
          <w:bCs/>
          <w:sz w:val="24"/>
          <w:szCs w:val="28"/>
        </w:rPr>
        <w:t>界</w:t>
      </w:r>
      <w:r w:rsidR="0055448D">
        <w:rPr>
          <w:rFonts w:ascii="微软雅黑" w:eastAsia="微软雅黑" w:hAnsi="微软雅黑" w:hint="eastAsia"/>
          <w:bCs/>
          <w:sz w:val="24"/>
          <w:szCs w:val="28"/>
        </w:rPr>
        <w:t>”</w:t>
      </w:r>
      <w:r w:rsidR="00573B8B">
        <w:rPr>
          <w:rFonts w:ascii="微软雅黑" w:eastAsia="微软雅黑" w:hAnsi="微软雅黑" w:hint="eastAsia"/>
          <w:bCs/>
          <w:sz w:val="24"/>
          <w:szCs w:val="28"/>
        </w:rPr>
        <w:t>；</w:t>
      </w:r>
      <w:proofErr w:type="gramStart"/>
      <w:r w:rsidRPr="008574C6">
        <w:rPr>
          <w:rFonts w:ascii="微软雅黑" w:eastAsia="微软雅黑" w:hAnsi="微软雅黑" w:hint="eastAsia"/>
          <w:bCs/>
          <w:sz w:val="24"/>
          <w:szCs w:val="28"/>
        </w:rPr>
        <w:t>上善若</w:t>
      </w:r>
      <w:r w:rsidR="0055448D">
        <w:rPr>
          <w:rFonts w:ascii="微软雅黑" w:eastAsia="微软雅黑" w:hAnsi="微软雅黑" w:hint="eastAsia"/>
          <w:bCs/>
          <w:sz w:val="24"/>
          <w:szCs w:val="28"/>
        </w:rPr>
        <w:t>“</w:t>
      </w:r>
      <w:r w:rsidR="0055448D" w:rsidRPr="008574C6">
        <w:rPr>
          <w:rFonts w:ascii="微软雅黑" w:eastAsia="微软雅黑" w:hAnsi="微软雅黑" w:hint="eastAsia"/>
          <w:bCs/>
          <w:sz w:val="24"/>
          <w:szCs w:val="28"/>
        </w:rPr>
        <w:t>水</w:t>
      </w:r>
      <w:r w:rsidR="0055448D">
        <w:rPr>
          <w:rFonts w:ascii="微软雅黑" w:eastAsia="微软雅黑" w:hAnsi="微软雅黑" w:hint="eastAsia"/>
          <w:bCs/>
          <w:sz w:val="24"/>
          <w:szCs w:val="28"/>
        </w:rPr>
        <w:t>”</w:t>
      </w:r>
      <w:proofErr w:type="gramEnd"/>
      <w:r w:rsidRPr="008574C6">
        <w:rPr>
          <w:rFonts w:ascii="微软雅黑" w:eastAsia="微软雅黑" w:hAnsi="微软雅黑" w:hint="eastAsia"/>
          <w:bCs/>
          <w:sz w:val="24"/>
          <w:szCs w:val="28"/>
        </w:rPr>
        <w:t>，上德若</w:t>
      </w:r>
      <w:r w:rsidR="0055448D">
        <w:rPr>
          <w:rFonts w:ascii="微软雅黑" w:eastAsia="微软雅黑" w:hAnsi="微软雅黑" w:hint="eastAsia"/>
          <w:bCs/>
          <w:sz w:val="24"/>
          <w:szCs w:val="28"/>
        </w:rPr>
        <w:t>“</w:t>
      </w:r>
      <w:r w:rsidR="0055448D" w:rsidRPr="008574C6">
        <w:rPr>
          <w:rFonts w:ascii="微软雅黑" w:eastAsia="微软雅黑" w:hAnsi="微软雅黑" w:hint="eastAsia"/>
          <w:bCs/>
          <w:sz w:val="24"/>
          <w:szCs w:val="28"/>
        </w:rPr>
        <w:t>谷</w:t>
      </w:r>
      <w:r w:rsidR="0055448D">
        <w:rPr>
          <w:rFonts w:ascii="微软雅黑" w:eastAsia="微软雅黑" w:hAnsi="微软雅黑" w:hint="eastAsia"/>
          <w:bCs/>
          <w:sz w:val="24"/>
          <w:szCs w:val="28"/>
        </w:rPr>
        <w:t>”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。</w:t>
      </w:r>
    </w:p>
    <w:p w:rsidR="00DD186B" w:rsidRPr="008574C6" w:rsidRDefault="00DD186B" w:rsidP="002B4CBC">
      <w:pPr>
        <w:spacing w:line="500" w:lineRule="exact"/>
        <w:ind w:firstLineChars="200" w:firstLine="480"/>
        <w:rPr>
          <w:rFonts w:ascii="微软雅黑" w:eastAsia="微软雅黑" w:hAnsi="微软雅黑"/>
          <w:bCs/>
          <w:sz w:val="24"/>
          <w:szCs w:val="28"/>
        </w:rPr>
      </w:pPr>
      <w:bookmarkStart w:id="5" w:name="_GoBack"/>
      <w:bookmarkEnd w:id="5"/>
      <w:r w:rsidRPr="008574C6">
        <w:rPr>
          <w:rFonts w:ascii="微软雅黑" w:eastAsia="微软雅黑" w:hAnsi="微软雅黑" w:hint="eastAsia"/>
          <w:bCs/>
          <w:sz w:val="24"/>
          <w:szCs w:val="28"/>
        </w:rPr>
        <w:t>“世界水谷”是以“水”为核心，“政</w:t>
      </w:r>
      <w:r w:rsidR="00F65E33">
        <w:rPr>
          <w:rFonts w:ascii="微软雅黑" w:eastAsia="微软雅黑" w:hAnsi="微软雅黑" w:hint="eastAsia"/>
          <w:bCs/>
          <w:sz w:val="24"/>
          <w:szCs w:val="28"/>
        </w:rPr>
        <w:t>、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产</w:t>
      </w:r>
      <w:r w:rsidR="00F65E33">
        <w:rPr>
          <w:rFonts w:ascii="微软雅黑" w:eastAsia="微软雅黑" w:hAnsi="微软雅黑" w:hint="eastAsia"/>
          <w:bCs/>
          <w:sz w:val="24"/>
          <w:szCs w:val="28"/>
        </w:rPr>
        <w:t>、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学</w:t>
      </w:r>
      <w:r w:rsidR="00F65E33">
        <w:rPr>
          <w:rFonts w:ascii="微软雅黑" w:eastAsia="微软雅黑" w:hAnsi="微软雅黑" w:hint="eastAsia"/>
          <w:bCs/>
          <w:sz w:val="24"/>
          <w:szCs w:val="28"/>
        </w:rPr>
        <w:t>、</w:t>
      </w:r>
      <w:proofErr w:type="gramStart"/>
      <w:r w:rsidRPr="008574C6">
        <w:rPr>
          <w:rFonts w:ascii="微软雅黑" w:eastAsia="微软雅黑" w:hAnsi="微软雅黑" w:hint="eastAsia"/>
          <w:bCs/>
          <w:sz w:val="24"/>
          <w:szCs w:val="28"/>
        </w:rPr>
        <w:t>研</w:t>
      </w:r>
      <w:proofErr w:type="gramEnd"/>
      <w:r w:rsidR="00F65E33">
        <w:rPr>
          <w:rFonts w:ascii="微软雅黑" w:eastAsia="微软雅黑" w:hAnsi="微软雅黑" w:hint="eastAsia"/>
          <w:bCs/>
          <w:sz w:val="24"/>
          <w:szCs w:val="28"/>
        </w:rPr>
        <w:t>、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金</w:t>
      </w:r>
      <w:r w:rsidR="00F65E33">
        <w:rPr>
          <w:rFonts w:ascii="微软雅黑" w:eastAsia="微软雅黑" w:hAnsi="微软雅黑" w:hint="eastAsia"/>
          <w:bCs/>
          <w:sz w:val="24"/>
          <w:szCs w:val="28"/>
        </w:rPr>
        <w:t>、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文”协同创新的</w:t>
      </w:r>
      <w:r w:rsidR="00F65E33">
        <w:rPr>
          <w:rFonts w:ascii="微软雅黑" w:eastAsia="微软雅黑" w:hAnsi="微软雅黑" w:hint="eastAsia"/>
          <w:bCs/>
          <w:sz w:val="24"/>
          <w:szCs w:val="28"/>
        </w:rPr>
        <w:t>战略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平台。“世界水谷”论坛是河海大学发起的综合性会议</w:t>
      </w:r>
      <w:r w:rsidR="00ED75E7">
        <w:rPr>
          <w:rFonts w:ascii="微软雅黑" w:eastAsia="微软雅黑" w:hAnsi="微软雅黑" w:hint="eastAsia"/>
          <w:bCs/>
          <w:sz w:val="24"/>
          <w:szCs w:val="28"/>
        </w:rPr>
        <w:t>，</w:t>
      </w:r>
      <w:r w:rsidR="00026804">
        <w:rPr>
          <w:rFonts w:ascii="微软雅黑" w:eastAsia="微软雅黑" w:hAnsi="微软雅黑" w:hint="eastAsia"/>
          <w:bCs/>
          <w:sz w:val="24"/>
          <w:szCs w:val="28"/>
        </w:rPr>
        <w:t>历届论坛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从江苏南京出发，途</w:t>
      </w:r>
      <w:r w:rsidR="00ED75E7">
        <w:rPr>
          <w:rFonts w:ascii="微软雅黑" w:eastAsia="微软雅黑" w:hAnsi="微软雅黑" w:hint="eastAsia"/>
          <w:bCs/>
          <w:sz w:val="24"/>
          <w:szCs w:val="28"/>
        </w:rPr>
        <w:t>经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四川阿坝、广东深圳、老挝万象，成为</w:t>
      </w:r>
      <w:r w:rsidR="0055448D">
        <w:rPr>
          <w:rFonts w:ascii="微软雅黑" w:eastAsia="微软雅黑" w:hAnsi="微软雅黑" w:hint="eastAsia"/>
          <w:bCs/>
          <w:sz w:val="24"/>
          <w:szCs w:val="28"/>
        </w:rPr>
        <w:t>国际国内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专家学者、政府领导、各界同仁沟通交流与经验分享的盛会。</w:t>
      </w:r>
    </w:p>
    <w:p w:rsidR="00DD186B" w:rsidRPr="008574C6" w:rsidRDefault="00DD186B" w:rsidP="009856C0">
      <w:pPr>
        <w:spacing w:line="500" w:lineRule="exact"/>
        <w:ind w:firstLineChars="200" w:firstLine="480"/>
        <w:rPr>
          <w:rFonts w:ascii="微软雅黑" w:eastAsia="微软雅黑" w:hAnsi="微软雅黑"/>
          <w:bCs/>
          <w:sz w:val="24"/>
          <w:szCs w:val="28"/>
        </w:rPr>
      </w:pPr>
      <w:r w:rsidRPr="008574C6">
        <w:rPr>
          <w:rFonts w:ascii="微软雅黑" w:eastAsia="微软雅黑" w:hAnsi="微软雅黑" w:hint="eastAsia"/>
          <w:bCs/>
          <w:sz w:val="24"/>
          <w:szCs w:val="28"/>
        </w:rPr>
        <w:t>“海外中国”围绕中国企业“走出去”的</w:t>
      </w:r>
      <w:r w:rsidR="008020E2">
        <w:rPr>
          <w:rFonts w:ascii="微软雅黑" w:eastAsia="微软雅黑" w:hAnsi="微软雅黑" w:hint="eastAsia"/>
          <w:bCs/>
          <w:sz w:val="24"/>
          <w:szCs w:val="28"/>
        </w:rPr>
        <w:t>发展</w:t>
      </w:r>
      <w:r w:rsidR="0061400B">
        <w:rPr>
          <w:rFonts w:ascii="微软雅黑" w:eastAsia="微软雅黑" w:hAnsi="微软雅黑" w:hint="eastAsia"/>
          <w:bCs/>
          <w:sz w:val="24"/>
          <w:szCs w:val="28"/>
        </w:rPr>
        <w:t>诉求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，研究探索高质量推进改革开放的理论与现实问题，积极联合中外多主体、多要素，共商、共建、共享全球协同网络。多年来，“海外中国”论坛以中国南京为原点，辐射泰国曼谷、柬埔寨西哈努克港特区、日本京都等多国多地，倾力促进跨境</w:t>
      </w:r>
      <w:r w:rsidR="0055448D">
        <w:rPr>
          <w:rFonts w:ascii="微软雅黑" w:eastAsia="微软雅黑" w:hAnsi="微软雅黑" w:hint="eastAsia"/>
          <w:bCs/>
          <w:sz w:val="24"/>
          <w:szCs w:val="28"/>
        </w:rPr>
        <w:t>战略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协同。</w:t>
      </w:r>
    </w:p>
    <w:p w:rsidR="00DD186B" w:rsidRPr="008574C6" w:rsidRDefault="00DD186B" w:rsidP="009856C0">
      <w:pPr>
        <w:spacing w:line="500" w:lineRule="exact"/>
        <w:ind w:firstLineChars="200" w:firstLine="480"/>
        <w:rPr>
          <w:rFonts w:ascii="微软雅黑" w:eastAsia="微软雅黑" w:hAnsi="微软雅黑"/>
          <w:bCs/>
          <w:sz w:val="24"/>
          <w:szCs w:val="28"/>
        </w:rPr>
      </w:pPr>
      <w:r w:rsidRPr="008574C6">
        <w:rPr>
          <w:rFonts w:ascii="微软雅黑" w:eastAsia="微软雅黑" w:hAnsi="微软雅黑" w:hint="eastAsia"/>
          <w:bCs/>
          <w:sz w:val="24"/>
          <w:szCs w:val="28"/>
        </w:rPr>
        <w:t>本届论坛由河海大学</w:t>
      </w:r>
      <w:r w:rsidR="00B479E8">
        <w:rPr>
          <w:rFonts w:ascii="微软雅黑" w:eastAsia="微软雅黑" w:hAnsi="微软雅黑" w:hint="eastAsia"/>
          <w:bCs/>
          <w:sz w:val="24"/>
          <w:szCs w:val="28"/>
        </w:rPr>
        <w:t>联合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海内外</w:t>
      </w:r>
      <w:r w:rsidR="00B479E8">
        <w:rPr>
          <w:rFonts w:ascii="微软雅黑" w:eastAsia="微软雅黑" w:hAnsi="微软雅黑" w:hint="eastAsia"/>
          <w:bCs/>
          <w:sz w:val="24"/>
          <w:szCs w:val="28"/>
        </w:rPr>
        <w:t>合作伙伴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共同</w:t>
      </w:r>
      <w:r w:rsidR="0055448D">
        <w:rPr>
          <w:rFonts w:ascii="微软雅黑" w:eastAsia="微软雅黑" w:hAnsi="微软雅黑" w:hint="eastAsia"/>
          <w:bCs/>
          <w:sz w:val="24"/>
          <w:szCs w:val="28"/>
        </w:rPr>
        <w:t>举办</w:t>
      </w:r>
      <w:r w:rsidR="00F65E33">
        <w:rPr>
          <w:rFonts w:ascii="微软雅黑" w:eastAsia="微软雅黑" w:hAnsi="微软雅黑" w:hint="eastAsia"/>
          <w:bCs/>
          <w:sz w:val="24"/>
          <w:szCs w:val="28"/>
        </w:rPr>
        <w:t>，</w:t>
      </w:r>
      <w:r w:rsidR="00841AD6">
        <w:rPr>
          <w:rFonts w:ascii="微软雅黑" w:eastAsia="微软雅黑" w:hAnsi="微软雅黑" w:hint="eastAsia"/>
          <w:bCs/>
          <w:sz w:val="24"/>
          <w:szCs w:val="28"/>
        </w:rPr>
        <w:t>内容有</w:t>
      </w:r>
      <w:r w:rsidR="00841AD6" w:rsidRPr="008574C6">
        <w:rPr>
          <w:rFonts w:ascii="微软雅黑" w:eastAsia="微软雅黑" w:hAnsi="微软雅黑" w:hint="eastAsia"/>
          <w:bCs/>
          <w:sz w:val="24"/>
          <w:szCs w:val="28"/>
        </w:rPr>
        <w:t>学术</w:t>
      </w:r>
      <w:r w:rsidR="00841AD6">
        <w:rPr>
          <w:rFonts w:ascii="微软雅黑" w:eastAsia="微软雅黑" w:hAnsi="微软雅黑" w:hint="eastAsia"/>
          <w:bCs/>
          <w:sz w:val="24"/>
          <w:szCs w:val="28"/>
        </w:rPr>
        <w:t>研讨</w:t>
      </w:r>
      <w:r w:rsidR="00841AD6" w:rsidRPr="008574C6">
        <w:rPr>
          <w:rFonts w:ascii="微软雅黑" w:eastAsia="微软雅黑" w:hAnsi="微软雅黑" w:hint="eastAsia"/>
          <w:bCs/>
          <w:sz w:val="24"/>
          <w:szCs w:val="28"/>
        </w:rPr>
        <w:t>、成果发布、商务</w:t>
      </w:r>
      <w:r w:rsidR="00841AD6">
        <w:rPr>
          <w:rFonts w:ascii="微软雅黑" w:eastAsia="微软雅黑" w:hAnsi="微软雅黑" w:hint="eastAsia"/>
          <w:bCs/>
          <w:sz w:val="24"/>
          <w:szCs w:val="28"/>
        </w:rPr>
        <w:t>沙龙</w:t>
      </w:r>
      <w:r w:rsidR="00841AD6" w:rsidRPr="008574C6">
        <w:rPr>
          <w:rFonts w:ascii="微软雅黑" w:eastAsia="微软雅黑" w:hAnsi="微软雅黑" w:hint="eastAsia"/>
          <w:bCs/>
          <w:sz w:val="24"/>
          <w:szCs w:val="28"/>
        </w:rPr>
        <w:t>、项目对接、展览展示等，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聚力打造“</w:t>
      </w:r>
      <w:r w:rsidRPr="008574C6">
        <w:rPr>
          <w:rFonts w:ascii="微软雅黑" w:eastAsia="微软雅黑" w:hAnsi="微软雅黑"/>
          <w:bCs/>
          <w:sz w:val="24"/>
          <w:szCs w:val="28"/>
        </w:rPr>
        <w:t>1+1+1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&gt;3</w:t>
      </w:r>
      <w:r w:rsidRPr="008574C6">
        <w:rPr>
          <w:rFonts w:ascii="微软雅黑" w:eastAsia="微软雅黑" w:hAnsi="微软雅黑"/>
          <w:bCs/>
          <w:sz w:val="24"/>
          <w:szCs w:val="28"/>
        </w:rPr>
        <w:t>”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的“</w:t>
      </w:r>
      <w:r w:rsidR="007B586A">
        <w:rPr>
          <w:rFonts w:ascii="微软雅黑" w:eastAsia="微软雅黑" w:hAnsi="微软雅黑" w:hint="eastAsia"/>
          <w:bCs/>
          <w:sz w:val="24"/>
          <w:szCs w:val="28"/>
        </w:rPr>
        <w:t>创意创新创业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”</w:t>
      </w:r>
      <w:r w:rsidR="00F65E33" w:rsidRPr="008574C6">
        <w:rPr>
          <w:rFonts w:ascii="微软雅黑" w:eastAsia="微软雅黑" w:hAnsi="微软雅黑" w:hint="eastAsia"/>
          <w:bCs/>
          <w:sz w:val="24"/>
          <w:szCs w:val="28"/>
        </w:rPr>
        <w:t>战略协同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体。</w:t>
      </w:r>
    </w:p>
    <w:p w:rsidR="00BD4BF6" w:rsidRDefault="00DD186B" w:rsidP="009856C0">
      <w:pPr>
        <w:spacing w:line="500" w:lineRule="exact"/>
        <w:ind w:firstLineChars="177" w:firstLine="425"/>
        <w:rPr>
          <w:rFonts w:ascii="微软雅黑" w:eastAsia="微软雅黑" w:hAnsi="微软雅黑"/>
          <w:bCs/>
          <w:sz w:val="24"/>
          <w:szCs w:val="28"/>
        </w:rPr>
      </w:pPr>
      <w:r w:rsidRPr="008574C6">
        <w:rPr>
          <w:rFonts w:ascii="微软雅黑" w:eastAsia="微软雅黑" w:hAnsi="微软雅黑" w:hint="eastAsia"/>
          <w:bCs/>
          <w:sz w:val="24"/>
          <w:szCs w:val="28"/>
        </w:rPr>
        <w:t>诚邀新老朋友汇聚河海大学</w:t>
      </w:r>
      <w:r w:rsidR="0055448D">
        <w:rPr>
          <w:rFonts w:ascii="微软雅黑" w:eastAsia="微软雅黑" w:hAnsi="微软雅黑" w:hint="eastAsia"/>
          <w:bCs/>
          <w:sz w:val="24"/>
          <w:szCs w:val="28"/>
        </w:rPr>
        <w:t>、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共商发展之道</w:t>
      </w:r>
      <w:r w:rsidR="00841AD6">
        <w:rPr>
          <w:rFonts w:ascii="微软雅黑" w:eastAsia="微软雅黑" w:hAnsi="微软雅黑" w:hint="eastAsia"/>
          <w:bCs/>
          <w:sz w:val="24"/>
          <w:szCs w:val="28"/>
        </w:rPr>
        <w:t>！</w:t>
      </w:r>
    </w:p>
    <w:p w:rsidR="009856C0" w:rsidRDefault="009856C0" w:rsidP="009856C0">
      <w:pPr>
        <w:spacing w:line="500" w:lineRule="exact"/>
        <w:ind w:firstLineChars="177" w:firstLine="425"/>
        <w:rPr>
          <w:rFonts w:ascii="微软雅黑" w:eastAsia="微软雅黑" w:hAnsi="微软雅黑"/>
          <w:bCs/>
          <w:sz w:val="24"/>
          <w:szCs w:val="28"/>
        </w:rPr>
      </w:pPr>
    </w:p>
    <w:p w:rsidR="00BD4BF6" w:rsidRPr="00BC661F" w:rsidRDefault="00BD4BF6" w:rsidP="00BC5774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 w:rsidRPr="00BC661F"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论坛时间</w:t>
      </w:r>
    </w:p>
    <w:p w:rsidR="006B6D67" w:rsidRPr="00D133BF" w:rsidRDefault="006B6D67" w:rsidP="006B6D67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  <w:szCs w:val="28"/>
        </w:rPr>
      </w:pPr>
      <w:r>
        <w:rPr>
          <w:rFonts w:ascii="微软雅黑" w:eastAsia="微软雅黑" w:hAnsi="微软雅黑"/>
          <w:bCs/>
          <w:sz w:val="24"/>
          <w:szCs w:val="28"/>
        </w:rPr>
        <w:t>201</w:t>
      </w:r>
      <w:r w:rsidR="00BD69A4">
        <w:rPr>
          <w:rFonts w:ascii="微软雅黑" w:eastAsia="微软雅黑" w:hAnsi="微软雅黑"/>
          <w:bCs/>
          <w:sz w:val="24"/>
          <w:szCs w:val="28"/>
        </w:rPr>
        <w:t>9</w:t>
      </w:r>
      <w:r>
        <w:rPr>
          <w:rFonts w:ascii="微软雅黑" w:eastAsia="微软雅黑" w:hAnsi="微软雅黑" w:hint="eastAsia"/>
          <w:bCs/>
          <w:sz w:val="24"/>
          <w:szCs w:val="28"/>
        </w:rPr>
        <w:t>年</w:t>
      </w:r>
      <w:r>
        <w:rPr>
          <w:rFonts w:ascii="微软雅黑" w:eastAsia="微软雅黑" w:hAnsi="微软雅黑"/>
          <w:bCs/>
          <w:sz w:val="24"/>
          <w:szCs w:val="28"/>
        </w:rPr>
        <w:t>11</w:t>
      </w:r>
      <w:r w:rsidRPr="00D133BF">
        <w:rPr>
          <w:rFonts w:ascii="微软雅黑" w:eastAsia="微软雅黑" w:hAnsi="微软雅黑" w:hint="eastAsia"/>
          <w:bCs/>
          <w:sz w:val="24"/>
          <w:szCs w:val="28"/>
        </w:rPr>
        <w:t>月</w:t>
      </w:r>
      <w:r w:rsidR="00BD69A4">
        <w:rPr>
          <w:rFonts w:ascii="微软雅黑" w:eastAsia="微软雅黑" w:hAnsi="微软雅黑"/>
          <w:bCs/>
          <w:sz w:val="24"/>
          <w:szCs w:val="28"/>
        </w:rPr>
        <w:t>15</w:t>
      </w:r>
      <w:r w:rsidR="00841AD6">
        <w:rPr>
          <w:rFonts w:ascii="微软雅黑" w:eastAsia="微软雅黑" w:hAnsi="微软雅黑" w:hint="eastAsia"/>
          <w:bCs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bCs/>
          <w:sz w:val="24"/>
          <w:szCs w:val="28"/>
        </w:rPr>
        <w:t>-</w:t>
      </w:r>
      <w:r w:rsidR="00BD69A4">
        <w:rPr>
          <w:rFonts w:ascii="微软雅黑" w:eastAsia="微软雅黑" w:hAnsi="微软雅黑"/>
          <w:bCs/>
          <w:sz w:val="24"/>
          <w:szCs w:val="28"/>
        </w:rPr>
        <w:t>17</w:t>
      </w:r>
      <w:r w:rsidRPr="00D133BF">
        <w:rPr>
          <w:rFonts w:ascii="微软雅黑" w:eastAsia="微软雅黑" w:hAnsi="微软雅黑" w:hint="eastAsia"/>
          <w:bCs/>
          <w:sz w:val="24"/>
          <w:szCs w:val="28"/>
        </w:rPr>
        <w:t>日</w:t>
      </w:r>
    </w:p>
    <w:p w:rsidR="00BD4BF6" w:rsidRPr="00BC661F" w:rsidRDefault="00BD4BF6" w:rsidP="00BC5774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 w:rsidRPr="00BC661F"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论坛地点</w:t>
      </w:r>
    </w:p>
    <w:p w:rsidR="003A0E68" w:rsidRDefault="003A0E68" w:rsidP="003A0E68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微软雅黑" w:eastAsia="微软雅黑" w:hAnsi="微软雅黑"/>
          <w:bCs/>
          <w:sz w:val="24"/>
          <w:szCs w:val="28"/>
        </w:rPr>
      </w:pPr>
      <w:r w:rsidRPr="008574C6">
        <w:rPr>
          <w:rFonts w:ascii="微软雅黑" w:eastAsia="微软雅黑" w:hAnsi="微软雅黑" w:hint="eastAsia"/>
          <w:bCs/>
          <w:sz w:val="24"/>
          <w:szCs w:val="28"/>
        </w:rPr>
        <w:t xml:space="preserve">中国●南京 </w:t>
      </w:r>
      <w:r w:rsidRPr="008574C6">
        <w:rPr>
          <w:rFonts w:ascii="微软雅黑" w:eastAsia="微软雅黑" w:hAnsi="微软雅黑"/>
          <w:bCs/>
          <w:sz w:val="24"/>
          <w:szCs w:val="28"/>
        </w:rPr>
        <w:t xml:space="preserve"> </w:t>
      </w:r>
      <w:r w:rsidRPr="008574C6">
        <w:rPr>
          <w:rFonts w:ascii="微软雅黑" w:eastAsia="微软雅黑" w:hAnsi="微软雅黑" w:hint="eastAsia"/>
          <w:bCs/>
          <w:sz w:val="24"/>
          <w:szCs w:val="28"/>
        </w:rPr>
        <w:t>河海大学</w:t>
      </w:r>
      <w:r>
        <w:rPr>
          <w:rFonts w:ascii="微软雅黑" w:eastAsia="微软雅黑" w:hAnsi="微软雅黑" w:hint="eastAsia"/>
          <w:bCs/>
          <w:sz w:val="24"/>
          <w:szCs w:val="28"/>
        </w:rPr>
        <w:t>江宁校区</w:t>
      </w:r>
    </w:p>
    <w:p w:rsidR="009A0C50" w:rsidRDefault="00FD3A97" w:rsidP="009A0C50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拟</w:t>
      </w:r>
      <w:r w:rsidR="009A0C50"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参会单位</w:t>
      </w:r>
      <w:r w:rsidR="00AE0F5C"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（</w:t>
      </w:r>
      <w:r w:rsidR="009F4AD5"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包含但不限于</w:t>
      </w:r>
      <w:r w:rsidR="006E0FB3"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，</w:t>
      </w:r>
      <w:r w:rsidR="00AE0F5C"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排名不分先后）</w:t>
      </w:r>
    </w:p>
    <w:p w:rsidR="00841AD6" w:rsidRPr="00910F58" w:rsidRDefault="00841AD6" w:rsidP="006249CE">
      <w:pPr>
        <w:pStyle w:val="a6"/>
        <w:numPr>
          <w:ilvl w:val="0"/>
          <w:numId w:val="10"/>
        </w:numPr>
        <w:spacing w:line="540" w:lineRule="exact"/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910F58">
        <w:rPr>
          <w:rFonts w:ascii="微软雅黑" w:eastAsia="微软雅黑" w:hAnsi="微软雅黑" w:hint="eastAsia"/>
          <w:b/>
          <w:bCs/>
          <w:sz w:val="24"/>
          <w:szCs w:val="28"/>
        </w:rPr>
        <w:t>国际组织</w:t>
      </w:r>
    </w:p>
    <w:p w:rsidR="00841AD6" w:rsidRDefault="00841AD6" w:rsidP="00DC3507">
      <w:pPr>
        <w:pStyle w:val="a6"/>
        <w:spacing w:line="540" w:lineRule="exact"/>
        <w:ind w:firstLineChars="177" w:firstLine="425"/>
        <w:rPr>
          <w:rFonts w:ascii="微软雅黑" w:eastAsia="微软雅黑" w:hAnsi="微软雅黑" w:cs="宋体"/>
          <w:kern w:val="0"/>
          <w:sz w:val="24"/>
          <w:szCs w:val="28"/>
        </w:rPr>
      </w:pPr>
      <w:r w:rsidRPr="00841AD6">
        <w:rPr>
          <w:rFonts w:ascii="微软雅黑" w:eastAsia="微软雅黑" w:hAnsi="微软雅黑" w:cs="宋体" w:hint="eastAsia"/>
          <w:kern w:val="0"/>
          <w:sz w:val="24"/>
          <w:szCs w:val="28"/>
        </w:rPr>
        <w:t>管理学会国际联盟（IFSAM）、东亚管理学学会国际联盟（IFEAMA）</w:t>
      </w:r>
      <w:r w:rsidR="00AC0234" w:rsidRPr="00ED75E7">
        <w:rPr>
          <w:rFonts w:ascii="微软雅黑" w:eastAsia="微软雅黑" w:hAnsi="微软雅黑" w:cs="宋体" w:hint="eastAsia"/>
          <w:kern w:val="0"/>
          <w:sz w:val="24"/>
          <w:szCs w:val="28"/>
        </w:rPr>
        <w:t>、亚洲组织发展网络（AODN）</w:t>
      </w:r>
    </w:p>
    <w:p w:rsidR="00BF3C54" w:rsidRPr="00910F58" w:rsidRDefault="00BF3C54" w:rsidP="00BF3C54">
      <w:pPr>
        <w:pStyle w:val="a6"/>
        <w:numPr>
          <w:ilvl w:val="0"/>
          <w:numId w:val="10"/>
        </w:numPr>
        <w:spacing w:line="540" w:lineRule="exact"/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910F58">
        <w:rPr>
          <w:rFonts w:ascii="微软雅黑" w:eastAsia="微软雅黑" w:hAnsi="微软雅黑" w:hint="eastAsia"/>
          <w:b/>
          <w:bCs/>
          <w:sz w:val="24"/>
          <w:szCs w:val="28"/>
        </w:rPr>
        <w:lastRenderedPageBreak/>
        <w:t>大学</w:t>
      </w:r>
    </w:p>
    <w:p w:rsidR="00BF3C54" w:rsidRPr="002D54C7" w:rsidRDefault="00BF3C54" w:rsidP="00BF3C54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334593">
        <w:rPr>
          <w:rFonts w:ascii="微软雅黑" w:eastAsia="微软雅黑" w:hAnsi="微软雅黑" w:hint="eastAsia"/>
          <w:szCs w:val="28"/>
        </w:rPr>
        <w:t>河海大学</w:t>
      </w:r>
      <w:r w:rsidRPr="00915B71">
        <w:rPr>
          <w:rFonts w:ascii="微软雅黑" w:eastAsia="微软雅黑" w:hAnsi="微软雅黑" w:hint="eastAsia"/>
          <w:szCs w:val="28"/>
        </w:rPr>
        <w:t>、</w:t>
      </w:r>
      <w:r>
        <w:rPr>
          <w:rFonts w:ascii="微软雅黑" w:eastAsia="微软雅黑" w:hAnsi="微软雅黑" w:hint="eastAsia"/>
          <w:szCs w:val="28"/>
        </w:rPr>
        <w:t>北京大学、清华大学、复旦大学、南京大学、上海交通大学、同济大学、北京师范大学、东南大学、香港科技大学、美国哥伦比亚大学、俄罗斯东北联邦大学、日本京都大学、日本明治大学、日本大学、老挝国立大学、</w:t>
      </w:r>
      <w:r w:rsidRPr="00915B71">
        <w:rPr>
          <w:rFonts w:ascii="微软雅黑" w:eastAsia="微软雅黑" w:hAnsi="微软雅黑" w:hint="eastAsia"/>
          <w:szCs w:val="28"/>
        </w:rPr>
        <w:t>老挝中央银行学院、老挝沙湾拿吉大学、</w:t>
      </w:r>
      <w:r w:rsidRPr="00915B71">
        <w:rPr>
          <w:rFonts w:ascii="微软雅黑" w:eastAsia="微软雅黑" w:hAnsi="微软雅黑"/>
          <w:szCs w:val="28"/>
        </w:rPr>
        <w:t>泰国易三仓大学</w:t>
      </w:r>
      <w:r w:rsidRPr="00334593">
        <w:rPr>
          <w:rFonts w:ascii="微软雅黑" w:eastAsia="微软雅黑" w:hAnsi="微软雅黑" w:hint="eastAsia"/>
          <w:szCs w:val="28"/>
        </w:rPr>
        <w:t>、</w:t>
      </w:r>
      <w:r>
        <w:rPr>
          <w:rFonts w:ascii="微软雅黑" w:eastAsia="微软雅黑" w:hAnsi="微软雅黑" w:hint="eastAsia"/>
          <w:szCs w:val="28"/>
        </w:rPr>
        <w:t>柬埔寨生命大学、蒙古国立大学、尼泊尔国立特里布文大学、加拿大劳伦森大学、上海外国语大学、南京航空航天大学、南京理工大学、深圳大学、</w:t>
      </w:r>
      <w:r w:rsidRPr="005331C4">
        <w:rPr>
          <w:rFonts w:ascii="微软雅黑" w:eastAsia="微软雅黑" w:hAnsi="微软雅黑" w:hint="eastAsia"/>
          <w:szCs w:val="28"/>
        </w:rPr>
        <w:t>黑龙江大学</w:t>
      </w:r>
      <w:r>
        <w:rPr>
          <w:rFonts w:ascii="微软雅黑" w:eastAsia="微软雅黑" w:hAnsi="微软雅黑" w:hint="eastAsia"/>
          <w:szCs w:val="28"/>
        </w:rPr>
        <w:t>、东北农业大学、苏州大学、扬州大学、南通大学、常州大学、常州工学院、淮阴师范学院、盐城师范学院</w:t>
      </w:r>
    </w:p>
    <w:p w:rsidR="000A3D40" w:rsidRPr="00910F58" w:rsidRDefault="000A3D40" w:rsidP="006249CE">
      <w:pPr>
        <w:pStyle w:val="a6"/>
        <w:numPr>
          <w:ilvl w:val="0"/>
          <w:numId w:val="10"/>
        </w:numPr>
        <w:spacing w:line="540" w:lineRule="exact"/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910F58">
        <w:rPr>
          <w:rFonts w:ascii="微软雅黑" w:eastAsia="微软雅黑" w:hAnsi="微软雅黑" w:hint="eastAsia"/>
          <w:b/>
          <w:bCs/>
          <w:sz w:val="24"/>
          <w:szCs w:val="28"/>
        </w:rPr>
        <w:t>政府</w:t>
      </w:r>
    </w:p>
    <w:p w:rsidR="00915B71" w:rsidRDefault="00573B8B" w:rsidP="00915B71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水利部水利水电规划总院、水利部国际经济技术合作交流中心、</w:t>
      </w:r>
      <w:proofErr w:type="gramStart"/>
      <w:r w:rsidR="00334593" w:rsidRPr="00334593">
        <w:rPr>
          <w:rFonts w:ascii="微软雅黑" w:eastAsia="微软雅黑" w:hAnsi="微软雅黑" w:hint="eastAsia"/>
          <w:szCs w:val="28"/>
        </w:rPr>
        <w:t>澜湄</w:t>
      </w:r>
      <w:proofErr w:type="gramEnd"/>
      <w:r w:rsidR="00334593" w:rsidRPr="00334593">
        <w:rPr>
          <w:rFonts w:ascii="微软雅黑" w:eastAsia="微软雅黑" w:hAnsi="微软雅黑" w:hint="eastAsia"/>
          <w:szCs w:val="28"/>
        </w:rPr>
        <w:t>水资源合作中心</w:t>
      </w:r>
      <w:r w:rsidR="005728FF">
        <w:rPr>
          <w:rFonts w:ascii="微软雅黑" w:eastAsia="微软雅黑" w:hAnsi="微软雅黑" w:hint="eastAsia"/>
          <w:szCs w:val="28"/>
        </w:rPr>
        <w:t>、</w:t>
      </w:r>
      <w:r w:rsidR="00BB3DF0">
        <w:rPr>
          <w:rFonts w:ascii="微软雅黑" w:eastAsia="微软雅黑" w:hAnsi="微软雅黑" w:hint="eastAsia"/>
          <w:szCs w:val="28"/>
        </w:rPr>
        <w:t>江苏省</w:t>
      </w:r>
      <w:r w:rsidR="0036487F">
        <w:rPr>
          <w:rFonts w:ascii="微软雅黑" w:eastAsia="微软雅黑" w:hAnsi="微软雅黑" w:hint="eastAsia"/>
          <w:szCs w:val="28"/>
        </w:rPr>
        <w:t>发展和改革委员会</w:t>
      </w:r>
      <w:r>
        <w:rPr>
          <w:rFonts w:ascii="微软雅黑" w:eastAsia="微软雅黑" w:hAnsi="微软雅黑" w:hint="eastAsia"/>
          <w:szCs w:val="28"/>
        </w:rPr>
        <w:t>、老挝投资计划部国际经济司</w:t>
      </w:r>
      <w:r w:rsidR="00BB3DF0">
        <w:rPr>
          <w:rFonts w:ascii="微软雅黑" w:eastAsia="微软雅黑" w:hAnsi="微软雅黑" w:hint="eastAsia"/>
          <w:szCs w:val="28"/>
        </w:rPr>
        <w:t>、</w:t>
      </w:r>
      <w:r>
        <w:rPr>
          <w:rFonts w:ascii="微软雅黑" w:eastAsia="微软雅黑" w:hAnsi="微软雅黑" w:hint="eastAsia"/>
          <w:szCs w:val="28"/>
        </w:rPr>
        <w:t>老挝能源矿产部经济司、老挝国家工商会、柬埔寨西哈努克港经济特区管委会、阿联酋中阿产</w:t>
      </w:r>
      <w:r w:rsidR="00AE0851">
        <w:rPr>
          <w:rFonts w:ascii="微软雅黑" w:eastAsia="微软雅黑" w:hAnsi="微软雅黑" w:hint="eastAsia"/>
          <w:szCs w:val="28"/>
        </w:rPr>
        <w:t>能合作示范</w:t>
      </w:r>
      <w:r>
        <w:rPr>
          <w:rFonts w:ascii="微软雅黑" w:eastAsia="微软雅黑" w:hAnsi="微软雅黑" w:hint="eastAsia"/>
          <w:szCs w:val="28"/>
        </w:rPr>
        <w:t>园管委会、</w:t>
      </w:r>
      <w:r w:rsidR="00BB3DF0">
        <w:rPr>
          <w:rFonts w:ascii="微软雅黑" w:eastAsia="微软雅黑" w:hAnsi="微软雅黑" w:hint="eastAsia"/>
          <w:szCs w:val="28"/>
        </w:rPr>
        <w:t>江苏省水利厅</w:t>
      </w:r>
      <w:r w:rsidR="00841AD6" w:rsidRPr="00334593">
        <w:rPr>
          <w:rFonts w:ascii="微软雅黑" w:eastAsia="微软雅黑" w:hAnsi="微软雅黑" w:hint="eastAsia"/>
          <w:szCs w:val="28"/>
        </w:rPr>
        <w:t>、</w:t>
      </w:r>
      <w:r w:rsidR="00841AD6">
        <w:rPr>
          <w:rFonts w:ascii="微软雅黑" w:eastAsia="微软雅黑" w:hAnsi="微软雅黑" w:hint="eastAsia"/>
          <w:szCs w:val="28"/>
        </w:rPr>
        <w:t>广东省水利厅</w:t>
      </w:r>
      <w:r>
        <w:rPr>
          <w:rFonts w:ascii="微软雅黑" w:eastAsia="微软雅黑" w:hAnsi="微软雅黑" w:hint="eastAsia"/>
          <w:szCs w:val="28"/>
        </w:rPr>
        <w:t>、</w:t>
      </w:r>
      <w:r w:rsidRPr="00BB3DF0">
        <w:rPr>
          <w:rFonts w:ascii="微软雅黑" w:eastAsia="微软雅黑" w:hAnsi="微软雅黑" w:hint="eastAsia"/>
          <w:szCs w:val="28"/>
        </w:rPr>
        <w:t>西藏自治区水利厅</w:t>
      </w:r>
      <w:r w:rsidR="00841AD6">
        <w:rPr>
          <w:rFonts w:ascii="微软雅黑" w:eastAsia="微软雅黑" w:hAnsi="微软雅黑" w:hint="eastAsia"/>
          <w:szCs w:val="28"/>
        </w:rPr>
        <w:t>、</w:t>
      </w:r>
      <w:r w:rsidR="00B7231B">
        <w:rPr>
          <w:rFonts w:ascii="微软雅黑" w:eastAsia="微软雅黑" w:hAnsi="微软雅黑" w:hint="eastAsia"/>
          <w:szCs w:val="28"/>
        </w:rPr>
        <w:t>四川省阿坝藏族羌族自治州人民政府</w:t>
      </w:r>
      <w:r>
        <w:rPr>
          <w:rFonts w:ascii="微软雅黑" w:eastAsia="微软雅黑" w:hAnsi="微软雅黑" w:hint="eastAsia"/>
          <w:szCs w:val="28"/>
        </w:rPr>
        <w:t>、陕西省安康市人民政府</w:t>
      </w:r>
    </w:p>
    <w:p w:rsidR="000A3D40" w:rsidRPr="00910F58" w:rsidRDefault="000A3D40" w:rsidP="006249CE">
      <w:pPr>
        <w:pStyle w:val="a6"/>
        <w:numPr>
          <w:ilvl w:val="0"/>
          <w:numId w:val="10"/>
        </w:numPr>
        <w:spacing w:line="540" w:lineRule="exact"/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910F58">
        <w:rPr>
          <w:rFonts w:ascii="微软雅黑" w:eastAsia="微软雅黑" w:hAnsi="微软雅黑" w:hint="eastAsia"/>
          <w:b/>
          <w:bCs/>
          <w:sz w:val="24"/>
          <w:szCs w:val="28"/>
        </w:rPr>
        <w:t>企业</w:t>
      </w:r>
    </w:p>
    <w:p w:rsidR="00E97962" w:rsidRPr="0080049D" w:rsidRDefault="00B7231B" w:rsidP="00E97962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BB40B9">
        <w:rPr>
          <w:rFonts w:ascii="微软雅黑" w:eastAsia="微软雅黑" w:hAnsi="微软雅黑" w:hint="eastAsia"/>
          <w:szCs w:val="28"/>
        </w:rPr>
        <w:t>中国长江三峡集团有限公司</w:t>
      </w:r>
      <w:r w:rsidR="004026F8">
        <w:rPr>
          <w:rFonts w:ascii="微软雅黑" w:eastAsia="微软雅黑" w:hAnsi="微软雅黑" w:hint="eastAsia"/>
          <w:szCs w:val="28"/>
        </w:rPr>
        <w:t>、</w:t>
      </w:r>
      <w:r w:rsidR="004026F8" w:rsidRPr="00334593">
        <w:rPr>
          <w:rFonts w:ascii="微软雅黑" w:eastAsia="微软雅黑" w:hAnsi="微软雅黑" w:hint="eastAsia"/>
          <w:szCs w:val="28"/>
        </w:rPr>
        <w:t>中电建</w:t>
      </w:r>
      <w:r w:rsidR="008F731E">
        <w:rPr>
          <w:rFonts w:ascii="微软雅黑" w:eastAsia="微软雅黑" w:hAnsi="微软雅黑" w:hint="eastAsia"/>
          <w:szCs w:val="28"/>
        </w:rPr>
        <w:t>生态环境集团</w:t>
      </w:r>
      <w:r w:rsidR="004026F8" w:rsidRPr="00334593">
        <w:rPr>
          <w:rFonts w:ascii="微软雅黑" w:eastAsia="微软雅黑" w:hAnsi="微软雅黑" w:hint="eastAsia"/>
          <w:szCs w:val="28"/>
        </w:rPr>
        <w:t>有限公司、</w:t>
      </w:r>
      <w:proofErr w:type="gramStart"/>
      <w:r w:rsidR="004026F8" w:rsidRPr="00334593">
        <w:rPr>
          <w:rFonts w:ascii="微软雅黑" w:eastAsia="微软雅黑" w:hAnsi="微软雅黑" w:hint="eastAsia"/>
          <w:szCs w:val="28"/>
        </w:rPr>
        <w:t>中冶华天</w:t>
      </w:r>
      <w:proofErr w:type="gramEnd"/>
      <w:r w:rsidR="004026F8" w:rsidRPr="00334593">
        <w:rPr>
          <w:rFonts w:ascii="微软雅黑" w:eastAsia="微软雅黑" w:hAnsi="微软雅黑" w:hint="eastAsia"/>
          <w:szCs w:val="28"/>
        </w:rPr>
        <w:t>工程技术有限公司、</w:t>
      </w:r>
      <w:r w:rsidRPr="00BB40B9">
        <w:rPr>
          <w:rFonts w:ascii="微软雅黑" w:eastAsia="微软雅黑" w:hAnsi="微软雅黑" w:hint="eastAsia"/>
          <w:szCs w:val="28"/>
        </w:rPr>
        <w:t>中国国际工程咨询有限公司</w:t>
      </w:r>
      <w:r w:rsidR="004026F8">
        <w:rPr>
          <w:rFonts w:ascii="微软雅黑" w:eastAsia="微软雅黑" w:hAnsi="微软雅黑" w:hint="eastAsia"/>
          <w:szCs w:val="28"/>
        </w:rPr>
        <w:t>、加拿大高达工程咨询集团、</w:t>
      </w:r>
      <w:r w:rsidR="004026F8" w:rsidRPr="00915B71">
        <w:rPr>
          <w:rFonts w:ascii="微软雅黑" w:eastAsia="微软雅黑" w:hAnsi="微软雅黑" w:hint="eastAsia"/>
          <w:szCs w:val="28"/>
        </w:rPr>
        <w:t>老挝国家电力公司</w:t>
      </w:r>
      <w:r w:rsidR="00BC7214" w:rsidRPr="00334593">
        <w:rPr>
          <w:rFonts w:ascii="微软雅黑" w:eastAsia="微软雅黑" w:hAnsi="微软雅黑" w:hint="eastAsia"/>
          <w:szCs w:val="28"/>
        </w:rPr>
        <w:t>、</w:t>
      </w:r>
      <w:r w:rsidR="00BC7214">
        <w:rPr>
          <w:rFonts w:ascii="微软雅黑" w:eastAsia="微软雅黑" w:hAnsi="微软雅黑" w:hint="eastAsia"/>
          <w:szCs w:val="28"/>
        </w:rPr>
        <w:t>工商银行万象分行</w:t>
      </w:r>
      <w:r w:rsidR="004026F8">
        <w:rPr>
          <w:rFonts w:ascii="微软雅黑" w:eastAsia="微软雅黑" w:hAnsi="微软雅黑" w:hint="eastAsia"/>
          <w:szCs w:val="28"/>
        </w:rPr>
        <w:t>、</w:t>
      </w:r>
      <w:r w:rsidR="004026F8" w:rsidRPr="00915B71">
        <w:rPr>
          <w:rFonts w:ascii="微软雅黑" w:eastAsia="微软雅黑" w:hAnsi="微软雅黑" w:hint="eastAsia"/>
          <w:szCs w:val="28"/>
        </w:rPr>
        <w:t>泰国安美德集团、中国电建昆明勘测设计研究院有限公司</w:t>
      </w:r>
      <w:r w:rsidR="004026F8" w:rsidRPr="00334593">
        <w:rPr>
          <w:rFonts w:ascii="微软雅黑" w:eastAsia="微软雅黑" w:hAnsi="微软雅黑" w:hint="eastAsia"/>
          <w:szCs w:val="28"/>
        </w:rPr>
        <w:t>、</w:t>
      </w:r>
      <w:r w:rsidR="004026F8" w:rsidRPr="00915B71">
        <w:rPr>
          <w:rFonts w:ascii="微软雅黑" w:eastAsia="微软雅黑" w:hAnsi="微软雅黑" w:hint="eastAsia"/>
          <w:szCs w:val="28"/>
        </w:rPr>
        <w:t>老挝吉达蓬集团</w:t>
      </w:r>
      <w:r w:rsidR="004026F8">
        <w:rPr>
          <w:rFonts w:ascii="微软雅黑" w:eastAsia="微软雅黑" w:hAnsi="微软雅黑" w:hint="eastAsia"/>
          <w:szCs w:val="28"/>
        </w:rPr>
        <w:t>、</w:t>
      </w:r>
      <w:r w:rsidR="00E420E7" w:rsidRPr="00E420E7">
        <w:rPr>
          <w:rFonts w:ascii="微软雅黑" w:eastAsia="微软雅黑" w:hAnsi="微软雅黑" w:hint="eastAsia"/>
          <w:szCs w:val="28"/>
        </w:rPr>
        <w:t>澳大利亚澳顺投资集团</w:t>
      </w:r>
      <w:r w:rsidR="004026F8">
        <w:rPr>
          <w:rFonts w:ascii="微软雅黑" w:eastAsia="微软雅黑" w:hAnsi="微软雅黑" w:hint="eastAsia"/>
          <w:szCs w:val="28"/>
        </w:rPr>
        <w:t>、</w:t>
      </w:r>
      <w:r w:rsidRPr="00B7231B">
        <w:rPr>
          <w:rFonts w:ascii="微软雅黑" w:eastAsia="微软雅黑" w:hAnsi="微软雅黑" w:hint="eastAsia"/>
          <w:szCs w:val="28"/>
        </w:rPr>
        <w:t>柬埔寨西哈努克港经济特区有限公司</w:t>
      </w:r>
      <w:r w:rsidR="004026F8">
        <w:rPr>
          <w:rFonts w:ascii="微软雅黑" w:eastAsia="微软雅黑" w:hAnsi="微软雅黑" w:hint="eastAsia"/>
          <w:szCs w:val="28"/>
        </w:rPr>
        <w:t>、</w:t>
      </w:r>
      <w:r w:rsidR="00236C6D" w:rsidRPr="00BB40B9">
        <w:rPr>
          <w:rFonts w:ascii="微软雅黑" w:eastAsia="微软雅黑" w:hAnsi="微软雅黑" w:hint="eastAsia"/>
          <w:szCs w:val="28"/>
        </w:rPr>
        <w:t>中电建十一局工程有限公司</w:t>
      </w:r>
      <w:r w:rsidR="004026F8">
        <w:rPr>
          <w:rFonts w:ascii="微软雅黑" w:eastAsia="微软雅黑" w:hAnsi="微软雅黑" w:hint="eastAsia"/>
          <w:szCs w:val="28"/>
        </w:rPr>
        <w:t>、</w:t>
      </w:r>
      <w:r w:rsidR="004026F8" w:rsidRPr="00334593">
        <w:rPr>
          <w:rFonts w:ascii="微软雅黑" w:eastAsia="微软雅黑" w:hAnsi="微软雅黑" w:hint="eastAsia"/>
          <w:szCs w:val="28"/>
        </w:rPr>
        <w:t>四川明珠集团</w:t>
      </w:r>
      <w:r w:rsidR="004026F8">
        <w:rPr>
          <w:rFonts w:ascii="微软雅黑" w:eastAsia="微软雅黑" w:hAnsi="微软雅黑" w:hint="eastAsia"/>
          <w:szCs w:val="28"/>
        </w:rPr>
        <w:t>有限</w:t>
      </w:r>
      <w:r w:rsidR="00E97962">
        <w:rPr>
          <w:rFonts w:ascii="微软雅黑" w:eastAsia="微软雅黑" w:hAnsi="微软雅黑" w:hint="eastAsia"/>
          <w:szCs w:val="28"/>
        </w:rPr>
        <w:t>责任</w:t>
      </w:r>
      <w:r w:rsidR="004026F8">
        <w:rPr>
          <w:rFonts w:ascii="微软雅黑" w:eastAsia="微软雅黑" w:hAnsi="微软雅黑" w:hint="eastAsia"/>
          <w:szCs w:val="28"/>
        </w:rPr>
        <w:t>公司</w:t>
      </w:r>
      <w:r w:rsidR="004026F8" w:rsidRPr="00915B71">
        <w:rPr>
          <w:rFonts w:ascii="微软雅黑" w:eastAsia="微软雅黑" w:hAnsi="微软雅黑" w:hint="eastAsia"/>
          <w:szCs w:val="28"/>
        </w:rPr>
        <w:t>、浙江乾冠</w:t>
      </w:r>
      <w:r w:rsidR="004026F8">
        <w:rPr>
          <w:rFonts w:ascii="微软雅黑" w:eastAsia="微软雅黑" w:hAnsi="微软雅黑" w:hint="eastAsia"/>
          <w:szCs w:val="28"/>
        </w:rPr>
        <w:t>信息</w:t>
      </w:r>
      <w:r w:rsidR="004026F8" w:rsidRPr="00915B71">
        <w:rPr>
          <w:rFonts w:ascii="微软雅黑" w:eastAsia="微软雅黑" w:hAnsi="微软雅黑" w:hint="eastAsia"/>
          <w:szCs w:val="28"/>
        </w:rPr>
        <w:t>安全研究院有限公司</w:t>
      </w:r>
      <w:r w:rsidR="004026F8">
        <w:rPr>
          <w:rFonts w:ascii="微软雅黑" w:eastAsia="微软雅黑" w:hAnsi="微软雅黑" w:hint="eastAsia"/>
          <w:szCs w:val="28"/>
        </w:rPr>
        <w:t>、</w:t>
      </w:r>
      <w:r w:rsidR="004026F8" w:rsidRPr="007A5DF4">
        <w:rPr>
          <w:rFonts w:ascii="微软雅黑" w:eastAsia="微软雅黑" w:hAnsi="微软雅黑" w:hint="eastAsia"/>
          <w:szCs w:val="28"/>
        </w:rPr>
        <w:t>广东河海工程咨询有限公司</w:t>
      </w:r>
      <w:r w:rsidR="004026F8">
        <w:rPr>
          <w:rFonts w:ascii="微软雅黑" w:eastAsia="微软雅黑" w:hAnsi="微软雅黑" w:hint="eastAsia"/>
          <w:szCs w:val="28"/>
        </w:rPr>
        <w:t>、南京</w:t>
      </w:r>
      <w:r w:rsidR="004026F8" w:rsidRPr="007A5DF4">
        <w:rPr>
          <w:rFonts w:ascii="微软雅黑" w:eastAsia="微软雅黑" w:hAnsi="微软雅黑" w:hint="eastAsia"/>
          <w:szCs w:val="28"/>
        </w:rPr>
        <w:t>嘉瑞产业集团</w:t>
      </w:r>
      <w:r w:rsidR="004026F8">
        <w:rPr>
          <w:rFonts w:ascii="微软雅黑" w:eastAsia="微软雅黑" w:hAnsi="微软雅黑" w:hint="eastAsia"/>
          <w:szCs w:val="28"/>
        </w:rPr>
        <w:t>、</w:t>
      </w:r>
      <w:proofErr w:type="gramStart"/>
      <w:r w:rsidR="004026F8" w:rsidRPr="0082139F">
        <w:rPr>
          <w:rFonts w:ascii="微软雅黑" w:eastAsia="微软雅黑" w:hAnsi="微软雅黑" w:hint="eastAsia"/>
          <w:szCs w:val="28"/>
        </w:rPr>
        <w:t>江苏省苏豪控股</w:t>
      </w:r>
      <w:proofErr w:type="gramEnd"/>
      <w:r w:rsidR="004026F8" w:rsidRPr="0082139F">
        <w:rPr>
          <w:rFonts w:ascii="微软雅黑" w:eastAsia="微软雅黑" w:hAnsi="微软雅黑" w:hint="eastAsia"/>
          <w:szCs w:val="28"/>
        </w:rPr>
        <w:t>集团有限公司</w:t>
      </w:r>
      <w:r w:rsidR="004026F8">
        <w:rPr>
          <w:rFonts w:ascii="微软雅黑" w:eastAsia="微软雅黑" w:hAnsi="微软雅黑" w:hint="eastAsia"/>
          <w:szCs w:val="28"/>
        </w:rPr>
        <w:t>、</w:t>
      </w:r>
      <w:r w:rsidR="004026F8" w:rsidRPr="0082139F">
        <w:rPr>
          <w:rFonts w:ascii="微软雅黑" w:eastAsia="微软雅黑" w:hAnsi="微软雅黑" w:hint="eastAsia"/>
          <w:szCs w:val="28"/>
        </w:rPr>
        <w:t>中国江苏国际经济技术合作</w:t>
      </w:r>
      <w:r w:rsidR="00BC7214">
        <w:rPr>
          <w:rFonts w:ascii="微软雅黑" w:eastAsia="微软雅黑" w:hAnsi="微软雅黑" w:hint="eastAsia"/>
          <w:szCs w:val="28"/>
        </w:rPr>
        <w:t>集团有限</w:t>
      </w:r>
      <w:r w:rsidR="004026F8" w:rsidRPr="0082139F">
        <w:rPr>
          <w:rFonts w:ascii="微软雅黑" w:eastAsia="微软雅黑" w:hAnsi="微软雅黑" w:hint="eastAsia"/>
          <w:szCs w:val="28"/>
        </w:rPr>
        <w:t>公司</w:t>
      </w:r>
      <w:r w:rsidR="004026F8" w:rsidRPr="00915B71">
        <w:rPr>
          <w:rFonts w:ascii="微软雅黑" w:eastAsia="微软雅黑" w:hAnsi="微软雅黑" w:hint="eastAsia"/>
          <w:szCs w:val="28"/>
        </w:rPr>
        <w:t>、</w:t>
      </w:r>
      <w:r w:rsidR="00E97962" w:rsidRPr="00930315">
        <w:rPr>
          <w:rFonts w:ascii="微软雅黑" w:eastAsia="微软雅黑" w:hAnsi="微软雅黑" w:hint="eastAsia"/>
          <w:szCs w:val="28"/>
        </w:rPr>
        <w:t>江苏省海外合作投资有限公司</w:t>
      </w:r>
      <w:r w:rsidR="00E97962">
        <w:rPr>
          <w:rFonts w:ascii="微软雅黑" w:eastAsia="微软雅黑" w:hAnsi="微软雅黑" w:hint="eastAsia"/>
          <w:szCs w:val="28"/>
        </w:rPr>
        <w:t>、</w:t>
      </w:r>
      <w:r w:rsidR="004026F8" w:rsidRPr="00915B71">
        <w:rPr>
          <w:rFonts w:ascii="微软雅黑" w:eastAsia="微软雅黑" w:hAnsi="微软雅黑" w:hint="eastAsia"/>
          <w:szCs w:val="28"/>
        </w:rPr>
        <w:t>中</w:t>
      </w:r>
      <w:r w:rsidR="004026F8">
        <w:rPr>
          <w:rFonts w:ascii="微软雅黑" w:eastAsia="微软雅黑" w:hAnsi="微软雅黑" w:hint="eastAsia"/>
          <w:szCs w:val="28"/>
        </w:rPr>
        <w:t>国</w:t>
      </w:r>
      <w:r w:rsidR="004026F8" w:rsidRPr="00915B71">
        <w:rPr>
          <w:rFonts w:ascii="微软雅黑" w:eastAsia="微软雅黑" w:hAnsi="微软雅黑" w:hint="eastAsia"/>
          <w:szCs w:val="28"/>
        </w:rPr>
        <w:t>电</w:t>
      </w:r>
      <w:proofErr w:type="gramStart"/>
      <w:r w:rsidR="004026F8" w:rsidRPr="00915B71">
        <w:rPr>
          <w:rFonts w:ascii="微软雅黑" w:eastAsia="微软雅黑" w:hAnsi="微软雅黑" w:hint="eastAsia"/>
          <w:szCs w:val="28"/>
        </w:rPr>
        <w:t>建海外</w:t>
      </w:r>
      <w:proofErr w:type="gramEnd"/>
      <w:r w:rsidR="004026F8" w:rsidRPr="00915B71">
        <w:rPr>
          <w:rFonts w:ascii="微软雅黑" w:eastAsia="微软雅黑" w:hAnsi="微软雅黑" w:hint="eastAsia"/>
          <w:szCs w:val="28"/>
        </w:rPr>
        <w:t>投资公司</w:t>
      </w:r>
      <w:r w:rsidR="004026F8">
        <w:rPr>
          <w:rFonts w:ascii="微软雅黑" w:eastAsia="微软雅黑" w:hAnsi="微软雅黑" w:hint="eastAsia"/>
          <w:szCs w:val="28"/>
        </w:rPr>
        <w:t>、</w:t>
      </w:r>
      <w:r w:rsidR="00E97962" w:rsidRPr="00E97962">
        <w:rPr>
          <w:rFonts w:ascii="微软雅黑" w:eastAsia="微软雅黑" w:hAnsi="微软雅黑" w:hint="eastAsia"/>
          <w:szCs w:val="28"/>
        </w:rPr>
        <w:t>中国电建集团贵阳勘测设计研究院有限公司</w:t>
      </w:r>
      <w:r w:rsidR="004026F8">
        <w:rPr>
          <w:rFonts w:ascii="微软雅黑" w:eastAsia="微软雅黑" w:hAnsi="微软雅黑" w:hint="eastAsia"/>
          <w:szCs w:val="28"/>
        </w:rPr>
        <w:t>、中国水</w:t>
      </w:r>
      <w:proofErr w:type="gramStart"/>
      <w:r w:rsidR="004026F8">
        <w:rPr>
          <w:rFonts w:ascii="微软雅黑" w:eastAsia="微软雅黑" w:hAnsi="微软雅黑" w:hint="eastAsia"/>
          <w:szCs w:val="28"/>
        </w:rPr>
        <w:t>务</w:t>
      </w:r>
      <w:proofErr w:type="gramEnd"/>
      <w:r w:rsidR="004026F8">
        <w:rPr>
          <w:rFonts w:ascii="微软雅黑" w:eastAsia="微软雅黑" w:hAnsi="微软雅黑" w:hint="eastAsia"/>
          <w:szCs w:val="28"/>
        </w:rPr>
        <w:t>投资江苏有限公司、深圳水务投资公司</w:t>
      </w:r>
      <w:r w:rsidR="004026F8" w:rsidRPr="00334593">
        <w:rPr>
          <w:rFonts w:ascii="微软雅黑" w:eastAsia="微软雅黑" w:hAnsi="微软雅黑" w:hint="eastAsia"/>
          <w:szCs w:val="28"/>
        </w:rPr>
        <w:t>、上海旗华水上工程建设股份有限公司、深圳市水</w:t>
      </w:r>
      <w:proofErr w:type="gramStart"/>
      <w:r w:rsidR="004026F8" w:rsidRPr="00334593">
        <w:rPr>
          <w:rFonts w:ascii="微软雅黑" w:eastAsia="微软雅黑" w:hAnsi="微软雅黑" w:hint="eastAsia"/>
          <w:szCs w:val="28"/>
        </w:rPr>
        <w:t>务</w:t>
      </w:r>
      <w:proofErr w:type="gramEnd"/>
      <w:r w:rsidR="004026F8" w:rsidRPr="00334593">
        <w:rPr>
          <w:rFonts w:ascii="微软雅黑" w:eastAsia="微软雅黑" w:hAnsi="微软雅黑" w:hint="eastAsia"/>
          <w:szCs w:val="28"/>
        </w:rPr>
        <w:t>规划设计院有限公司</w:t>
      </w:r>
      <w:r w:rsidR="004026F8">
        <w:rPr>
          <w:rFonts w:ascii="微软雅黑" w:eastAsia="微软雅黑" w:hAnsi="微软雅黑" w:hint="eastAsia"/>
          <w:szCs w:val="28"/>
        </w:rPr>
        <w:t>、北京东方生态集团、北京一滴水科技有限公司、</w:t>
      </w:r>
      <w:r w:rsidR="00236C6D" w:rsidRPr="00BB40B9">
        <w:rPr>
          <w:rFonts w:ascii="微软雅黑" w:eastAsia="微软雅黑" w:hAnsi="微软雅黑" w:hint="eastAsia"/>
          <w:szCs w:val="28"/>
        </w:rPr>
        <w:t>南京牛首山文化旅游集团有限公司</w:t>
      </w:r>
      <w:r w:rsidR="004026F8">
        <w:rPr>
          <w:rFonts w:ascii="微软雅黑" w:eastAsia="微软雅黑" w:hAnsi="微软雅黑" w:hint="eastAsia"/>
          <w:szCs w:val="28"/>
        </w:rPr>
        <w:t>、</w:t>
      </w:r>
      <w:r w:rsidR="00236C6D" w:rsidRPr="00BB40B9">
        <w:rPr>
          <w:rFonts w:ascii="微软雅黑" w:eastAsia="微软雅黑" w:hAnsi="微软雅黑" w:hint="eastAsia"/>
          <w:szCs w:val="28"/>
        </w:rPr>
        <w:t>南京朗坤科技实业有限公司</w:t>
      </w:r>
      <w:r w:rsidR="004026F8">
        <w:rPr>
          <w:rFonts w:ascii="微软雅黑" w:eastAsia="微软雅黑" w:hAnsi="微软雅黑" w:hint="eastAsia"/>
          <w:szCs w:val="28"/>
        </w:rPr>
        <w:t>、</w:t>
      </w:r>
      <w:r w:rsidR="00236C6D" w:rsidRPr="00BB40B9">
        <w:rPr>
          <w:rFonts w:ascii="微软雅黑" w:eastAsia="微软雅黑" w:hAnsi="微软雅黑" w:hint="eastAsia"/>
          <w:szCs w:val="28"/>
        </w:rPr>
        <w:t>南京银行股份有限公司</w:t>
      </w:r>
      <w:r w:rsidR="00E97962">
        <w:rPr>
          <w:rFonts w:ascii="微软雅黑" w:eastAsia="微软雅黑" w:hAnsi="微软雅黑" w:hint="eastAsia"/>
          <w:szCs w:val="28"/>
        </w:rPr>
        <w:t>、</w:t>
      </w:r>
      <w:r w:rsidR="00236C6D" w:rsidRPr="00BB40B9">
        <w:rPr>
          <w:rFonts w:ascii="微软雅黑" w:eastAsia="微软雅黑" w:hAnsi="微软雅黑" w:hint="eastAsia"/>
          <w:szCs w:val="28"/>
        </w:rPr>
        <w:t>江苏苏宁银行股份有限公司</w:t>
      </w:r>
      <w:r w:rsidR="00E97962">
        <w:rPr>
          <w:rFonts w:ascii="微软雅黑" w:eastAsia="微软雅黑" w:hAnsi="微软雅黑" w:hint="eastAsia"/>
          <w:szCs w:val="28"/>
        </w:rPr>
        <w:t>、</w:t>
      </w:r>
      <w:r w:rsidR="00236C6D" w:rsidRPr="00BB40B9">
        <w:rPr>
          <w:rFonts w:ascii="微软雅黑" w:eastAsia="微软雅黑" w:hAnsi="微软雅黑" w:hint="eastAsia"/>
          <w:szCs w:val="28"/>
        </w:rPr>
        <w:t>华泰证券股</w:t>
      </w:r>
      <w:r w:rsidR="00236C6D" w:rsidRPr="00BB40B9">
        <w:rPr>
          <w:rFonts w:ascii="微软雅黑" w:eastAsia="微软雅黑" w:hAnsi="微软雅黑" w:hint="eastAsia"/>
          <w:szCs w:val="28"/>
        </w:rPr>
        <w:lastRenderedPageBreak/>
        <w:t>份有限公司</w:t>
      </w:r>
      <w:r w:rsidR="00E97962">
        <w:rPr>
          <w:rFonts w:ascii="微软雅黑" w:eastAsia="微软雅黑" w:hAnsi="微软雅黑" w:hint="eastAsia"/>
          <w:szCs w:val="28"/>
        </w:rPr>
        <w:t>、</w:t>
      </w:r>
      <w:r w:rsidR="00E97962" w:rsidRPr="00625939">
        <w:rPr>
          <w:rFonts w:ascii="微软雅黑" w:eastAsia="微软雅黑" w:hAnsi="微软雅黑" w:hint="eastAsia"/>
          <w:szCs w:val="28"/>
        </w:rPr>
        <w:t>美</w:t>
      </w:r>
      <w:proofErr w:type="gramStart"/>
      <w:r w:rsidR="00E97962" w:rsidRPr="00625939">
        <w:rPr>
          <w:rFonts w:ascii="微软雅黑" w:eastAsia="微软雅黑" w:hAnsi="微软雅黑" w:hint="eastAsia"/>
          <w:szCs w:val="28"/>
        </w:rPr>
        <w:t>亚财产</w:t>
      </w:r>
      <w:proofErr w:type="gramEnd"/>
      <w:r w:rsidR="00E97962" w:rsidRPr="00625939">
        <w:rPr>
          <w:rFonts w:ascii="微软雅黑" w:eastAsia="微软雅黑" w:hAnsi="微软雅黑" w:hint="eastAsia"/>
          <w:szCs w:val="28"/>
        </w:rPr>
        <w:t>保险公司</w:t>
      </w:r>
      <w:r w:rsidR="00E97962">
        <w:rPr>
          <w:rFonts w:ascii="微软雅黑" w:eastAsia="微软雅黑" w:hAnsi="微软雅黑" w:hint="eastAsia"/>
          <w:szCs w:val="28"/>
        </w:rPr>
        <w:t>、</w:t>
      </w:r>
      <w:r w:rsidR="00236C6D" w:rsidRPr="00BB40B9">
        <w:rPr>
          <w:rFonts w:ascii="微软雅黑" w:eastAsia="微软雅黑" w:hAnsi="微软雅黑" w:hint="eastAsia"/>
          <w:szCs w:val="28"/>
        </w:rPr>
        <w:t>广东省水利电力勘测设计研究院</w:t>
      </w:r>
      <w:r w:rsidR="004026F8">
        <w:rPr>
          <w:rFonts w:ascii="微软雅黑" w:eastAsia="微软雅黑" w:hAnsi="微软雅黑" w:hint="eastAsia"/>
          <w:szCs w:val="28"/>
        </w:rPr>
        <w:t>、</w:t>
      </w:r>
      <w:r w:rsidR="00236C6D" w:rsidRPr="00BB40B9">
        <w:rPr>
          <w:rFonts w:ascii="微软雅黑" w:eastAsia="微软雅黑" w:hAnsi="微软雅黑" w:hint="eastAsia"/>
          <w:szCs w:val="28"/>
        </w:rPr>
        <w:t>中交上海港湾工程设计研究院有限公司</w:t>
      </w:r>
      <w:r w:rsidR="004026F8">
        <w:rPr>
          <w:rFonts w:ascii="微软雅黑" w:eastAsia="微软雅黑" w:hAnsi="微软雅黑" w:hint="eastAsia"/>
          <w:szCs w:val="28"/>
        </w:rPr>
        <w:t>、安徽中设国际会展集团有限公司</w:t>
      </w:r>
      <w:r w:rsidR="00BC7214">
        <w:rPr>
          <w:rFonts w:ascii="微软雅黑" w:eastAsia="微软雅黑" w:hAnsi="微软雅黑" w:hint="eastAsia"/>
          <w:szCs w:val="28"/>
        </w:rPr>
        <w:t>、老挝阿努沙湾集团</w:t>
      </w:r>
      <w:r w:rsidR="00E97962">
        <w:rPr>
          <w:rFonts w:ascii="微软雅黑" w:eastAsia="微软雅黑" w:hAnsi="微软雅黑" w:hint="eastAsia"/>
          <w:szCs w:val="28"/>
        </w:rPr>
        <w:t>、</w:t>
      </w:r>
      <w:r w:rsidR="00930605">
        <w:rPr>
          <w:rFonts w:ascii="微软雅黑" w:eastAsia="微软雅黑" w:hAnsi="微软雅黑" w:hint="eastAsia"/>
          <w:szCs w:val="28"/>
        </w:rPr>
        <w:t>弘业</w:t>
      </w:r>
      <w:r w:rsidR="00E97962" w:rsidRPr="00625939">
        <w:rPr>
          <w:rFonts w:ascii="微软雅黑" w:eastAsia="微软雅黑" w:hAnsi="微软雅黑" w:hint="eastAsia"/>
          <w:szCs w:val="28"/>
        </w:rPr>
        <w:t>期货</w:t>
      </w:r>
      <w:r w:rsidR="00236C6D">
        <w:rPr>
          <w:rFonts w:ascii="微软雅黑" w:eastAsia="微软雅黑" w:hAnsi="微软雅黑" w:hint="eastAsia"/>
          <w:szCs w:val="28"/>
        </w:rPr>
        <w:t>股份</w:t>
      </w:r>
      <w:r w:rsidR="00E97962" w:rsidRPr="00625939">
        <w:rPr>
          <w:rFonts w:ascii="微软雅黑" w:eastAsia="微软雅黑" w:hAnsi="微软雅黑" w:hint="eastAsia"/>
          <w:szCs w:val="28"/>
        </w:rPr>
        <w:t>有限公司</w:t>
      </w:r>
    </w:p>
    <w:p w:rsidR="000A3D40" w:rsidRPr="00910F58" w:rsidRDefault="005728FF" w:rsidP="006249CE">
      <w:pPr>
        <w:pStyle w:val="a6"/>
        <w:numPr>
          <w:ilvl w:val="0"/>
          <w:numId w:val="10"/>
        </w:numPr>
        <w:spacing w:line="540" w:lineRule="exact"/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910F58">
        <w:rPr>
          <w:rFonts w:ascii="微软雅黑" w:eastAsia="微软雅黑" w:hAnsi="微软雅黑" w:hint="eastAsia"/>
          <w:b/>
          <w:bCs/>
          <w:sz w:val="24"/>
          <w:szCs w:val="28"/>
        </w:rPr>
        <w:t>科研机构</w:t>
      </w:r>
    </w:p>
    <w:p w:rsidR="00F30A0E" w:rsidRDefault="00F30A0E" w:rsidP="00F30A0E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两山智库</w:t>
      </w:r>
      <w:r w:rsidRPr="00F30A0E">
        <w:rPr>
          <w:rFonts w:ascii="微软雅黑" w:eastAsia="微软雅黑" w:hAnsi="微软雅黑" w:hint="eastAsia"/>
          <w:szCs w:val="28"/>
        </w:rPr>
        <w:t>、</w:t>
      </w:r>
      <w:r w:rsidRPr="00334593">
        <w:rPr>
          <w:rFonts w:ascii="微软雅黑" w:eastAsia="微软雅黑" w:hAnsi="微软雅黑" w:hint="eastAsia"/>
          <w:szCs w:val="28"/>
        </w:rPr>
        <w:t>水电水利规划设计总院、</w:t>
      </w:r>
      <w:r w:rsidRPr="00F30A0E">
        <w:rPr>
          <w:rFonts w:ascii="微软雅黑" w:eastAsia="微软雅黑" w:hAnsi="微软雅黑" w:hint="eastAsia"/>
          <w:szCs w:val="28"/>
        </w:rPr>
        <w:t>南京水利科学研究院</w:t>
      </w:r>
      <w:r>
        <w:rPr>
          <w:rFonts w:ascii="微软雅黑" w:eastAsia="微软雅黑" w:hAnsi="微软雅黑" w:hint="eastAsia"/>
          <w:szCs w:val="28"/>
        </w:rPr>
        <w:t>、</w:t>
      </w:r>
      <w:r w:rsidRPr="00F30A0E">
        <w:rPr>
          <w:rFonts w:ascii="微软雅黑" w:eastAsia="微软雅黑" w:hAnsi="微软雅黑" w:hint="eastAsia"/>
          <w:szCs w:val="28"/>
        </w:rPr>
        <w:t>国家重点实验室（水文水资源与水利工程科学）、国家工程研究中心（水资源高效利用与工程安全）、</w:t>
      </w:r>
      <w:r w:rsidRPr="0093255A">
        <w:rPr>
          <w:rFonts w:ascii="微软雅黑" w:eastAsia="微软雅黑" w:hAnsi="微软雅黑" w:hint="eastAsia"/>
          <w:szCs w:val="28"/>
        </w:rPr>
        <w:t>德国弗劳恩霍夫研究院</w:t>
      </w:r>
      <w:r w:rsidRPr="00F30A0E">
        <w:rPr>
          <w:rFonts w:ascii="微软雅黑" w:eastAsia="微软雅黑" w:hAnsi="微软雅黑" w:hint="eastAsia"/>
          <w:szCs w:val="28"/>
        </w:rPr>
        <w:t>、江苏省高校协同创新中心</w:t>
      </w:r>
      <w:r w:rsidR="00287ED6">
        <w:rPr>
          <w:rFonts w:ascii="微软雅黑" w:eastAsia="微软雅黑" w:hAnsi="微软雅黑" w:hint="eastAsia"/>
          <w:szCs w:val="28"/>
        </w:rPr>
        <w:t>（</w:t>
      </w:r>
      <w:r w:rsidRPr="00F30A0E">
        <w:rPr>
          <w:rFonts w:ascii="微软雅黑" w:eastAsia="微软雅黑" w:hAnsi="微软雅黑" w:hint="eastAsia"/>
          <w:szCs w:val="28"/>
        </w:rPr>
        <w:t>世界水谷与水生态文明</w:t>
      </w:r>
      <w:r w:rsidR="00287ED6">
        <w:rPr>
          <w:rFonts w:ascii="微软雅黑" w:eastAsia="微软雅黑" w:hAnsi="微软雅黑" w:hint="eastAsia"/>
          <w:szCs w:val="28"/>
        </w:rPr>
        <w:t>）</w:t>
      </w:r>
      <w:r w:rsidRPr="00F30A0E">
        <w:rPr>
          <w:rFonts w:ascii="微软雅黑" w:eastAsia="微软雅黑" w:hAnsi="微软雅黑" w:hint="eastAsia"/>
          <w:szCs w:val="28"/>
        </w:rPr>
        <w:t>、江苏省决策咨询</w:t>
      </w:r>
      <w:r>
        <w:rPr>
          <w:rFonts w:ascii="微软雅黑" w:eastAsia="微软雅黑" w:hAnsi="微软雅黑" w:hint="eastAsia"/>
          <w:szCs w:val="28"/>
        </w:rPr>
        <w:t>研究</w:t>
      </w:r>
      <w:r w:rsidRPr="00F30A0E">
        <w:rPr>
          <w:rFonts w:ascii="微软雅黑" w:eastAsia="微软雅黑" w:hAnsi="微软雅黑" w:hint="eastAsia"/>
          <w:szCs w:val="28"/>
        </w:rPr>
        <w:t>基地（企业国际化发展）、江苏省高校国际问题研究中心</w:t>
      </w:r>
      <w:r>
        <w:rPr>
          <w:rFonts w:ascii="微软雅黑" w:eastAsia="微软雅黑" w:hAnsi="微软雅黑" w:hint="eastAsia"/>
          <w:szCs w:val="28"/>
        </w:rPr>
        <w:t>（</w:t>
      </w:r>
      <w:r w:rsidRPr="00F30A0E">
        <w:rPr>
          <w:rFonts w:ascii="微软雅黑" w:eastAsia="微软雅黑" w:hAnsi="微软雅黑" w:hint="eastAsia"/>
          <w:szCs w:val="28"/>
        </w:rPr>
        <w:t>国际河流</w:t>
      </w:r>
      <w:r>
        <w:rPr>
          <w:rFonts w:ascii="微软雅黑" w:eastAsia="微软雅黑" w:hAnsi="微软雅黑" w:hint="eastAsia"/>
          <w:szCs w:val="28"/>
        </w:rPr>
        <w:t>）</w:t>
      </w:r>
      <w:r w:rsidRPr="00F30A0E">
        <w:rPr>
          <w:rFonts w:ascii="微软雅黑" w:eastAsia="微软雅黑" w:hAnsi="微软雅黑" w:hint="eastAsia"/>
          <w:szCs w:val="28"/>
        </w:rPr>
        <w:t>、</w:t>
      </w:r>
      <w:r w:rsidR="00CE0DDB" w:rsidRPr="00BB40B9">
        <w:rPr>
          <w:rFonts w:ascii="微软雅黑" w:eastAsia="微软雅黑" w:hAnsi="微软雅黑" w:hint="eastAsia"/>
          <w:szCs w:val="28"/>
        </w:rPr>
        <w:t>江苏省金融业联合会海外江苏</w:t>
      </w:r>
      <w:r w:rsidR="00CE0DDB">
        <w:rPr>
          <w:rFonts w:ascii="微软雅黑" w:eastAsia="微软雅黑" w:hAnsi="微软雅黑" w:hint="eastAsia"/>
          <w:szCs w:val="28"/>
        </w:rPr>
        <w:t>专业委员会</w:t>
      </w:r>
      <w:r>
        <w:rPr>
          <w:rFonts w:ascii="微软雅黑" w:eastAsia="微软雅黑" w:hAnsi="微软雅黑" w:hint="eastAsia"/>
          <w:szCs w:val="28"/>
        </w:rPr>
        <w:t>、</w:t>
      </w:r>
      <w:r w:rsidRPr="00F30A0E">
        <w:rPr>
          <w:rFonts w:ascii="微软雅黑" w:eastAsia="微软雅黑" w:hAnsi="微软雅黑" w:hint="eastAsia"/>
          <w:szCs w:val="28"/>
        </w:rPr>
        <w:t>长江保护与绿色发展研究院</w:t>
      </w:r>
      <w:r>
        <w:rPr>
          <w:rFonts w:ascii="微软雅黑" w:eastAsia="微软雅黑" w:hAnsi="微软雅黑" w:hint="eastAsia"/>
          <w:szCs w:val="28"/>
        </w:rPr>
        <w:t>、</w:t>
      </w:r>
      <w:r w:rsidRPr="005331C4">
        <w:rPr>
          <w:rFonts w:ascii="微软雅黑" w:eastAsia="微软雅黑" w:hAnsi="微软雅黑" w:hint="eastAsia"/>
          <w:szCs w:val="28"/>
        </w:rPr>
        <w:t>大运河文化带建设研究院</w:t>
      </w:r>
      <w:r>
        <w:rPr>
          <w:rFonts w:ascii="微软雅黑" w:eastAsia="微软雅黑" w:hAnsi="微软雅黑" w:hint="eastAsia"/>
          <w:szCs w:val="28"/>
        </w:rPr>
        <w:t>、广东省水利科学研究院</w:t>
      </w:r>
    </w:p>
    <w:p w:rsidR="005728FF" w:rsidRPr="00910F58" w:rsidRDefault="005728FF" w:rsidP="006249CE">
      <w:pPr>
        <w:pStyle w:val="a6"/>
        <w:numPr>
          <w:ilvl w:val="0"/>
          <w:numId w:val="10"/>
        </w:numPr>
        <w:spacing w:line="540" w:lineRule="exact"/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910F58">
        <w:rPr>
          <w:rFonts w:ascii="微软雅黑" w:eastAsia="微软雅黑" w:hAnsi="微软雅黑" w:hint="eastAsia"/>
          <w:b/>
          <w:bCs/>
          <w:sz w:val="24"/>
          <w:szCs w:val="28"/>
        </w:rPr>
        <w:t>其他组织</w:t>
      </w:r>
    </w:p>
    <w:p w:rsidR="005728FF" w:rsidRDefault="00E3062C" w:rsidP="0080049D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E3062C">
        <w:rPr>
          <w:rFonts w:ascii="微软雅黑" w:eastAsia="微软雅黑" w:hAnsi="微软雅黑" w:hint="eastAsia"/>
          <w:szCs w:val="28"/>
        </w:rPr>
        <w:t>中国安全和发展研究会</w:t>
      </w:r>
      <w:r w:rsidR="00707BD4">
        <w:rPr>
          <w:rFonts w:ascii="微软雅黑" w:eastAsia="微软雅黑" w:hAnsi="微软雅黑" w:hint="eastAsia"/>
          <w:szCs w:val="28"/>
        </w:rPr>
        <w:t>、生态环保部</w:t>
      </w:r>
      <w:r w:rsidR="00707BD4" w:rsidRPr="00707BD4">
        <w:rPr>
          <w:rFonts w:ascii="微软雅黑" w:eastAsia="微软雅黑" w:hAnsi="微软雅黑" w:hint="eastAsia"/>
          <w:szCs w:val="28"/>
        </w:rPr>
        <w:t>中国生态文明研究与促进会</w:t>
      </w:r>
      <w:r w:rsidR="00707BD4">
        <w:rPr>
          <w:rFonts w:ascii="微软雅黑" w:eastAsia="微软雅黑" w:hAnsi="微软雅黑" w:hint="eastAsia"/>
          <w:szCs w:val="28"/>
        </w:rPr>
        <w:t>、</w:t>
      </w:r>
      <w:r w:rsidR="00DB78F5">
        <w:rPr>
          <w:rFonts w:ascii="微软雅黑" w:eastAsia="微软雅黑" w:hAnsi="微软雅黑" w:hint="eastAsia"/>
          <w:szCs w:val="28"/>
        </w:rPr>
        <w:t>老挝中华总商会、柬埔寨中国商会、</w:t>
      </w:r>
      <w:r w:rsidR="00707BD4">
        <w:rPr>
          <w:rFonts w:ascii="微软雅黑" w:eastAsia="微软雅黑" w:hAnsi="微软雅黑" w:hint="eastAsia"/>
          <w:szCs w:val="28"/>
        </w:rPr>
        <w:t>金砖国家智库、</w:t>
      </w:r>
      <w:r w:rsidR="00DB78F5">
        <w:rPr>
          <w:rFonts w:ascii="微软雅黑" w:eastAsia="微软雅黑" w:hAnsi="微软雅黑" w:hint="eastAsia"/>
          <w:szCs w:val="28"/>
        </w:rPr>
        <w:t>加拿大</w:t>
      </w:r>
      <w:r w:rsidR="00DB78F5" w:rsidRPr="00334593">
        <w:rPr>
          <w:rFonts w:ascii="微软雅黑" w:eastAsia="微软雅黑" w:hAnsi="微软雅黑" w:hint="eastAsia"/>
          <w:szCs w:val="28"/>
        </w:rPr>
        <w:t>河海大学校友会、</w:t>
      </w:r>
      <w:r w:rsidR="00DB78F5">
        <w:rPr>
          <w:rFonts w:ascii="微软雅黑" w:eastAsia="微软雅黑" w:hAnsi="微软雅黑" w:hint="eastAsia"/>
          <w:szCs w:val="28"/>
        </w:rPr>
        <w:t>澳大利亚河海大学校友会、</w:t>
      </w:r>
      <w:r w:rsidR="00BA6947">
        <w:rPr>
          <w:rFonts w:ascii="微软雅黑" w:eastAsia="微软雅黑" w:hAnsi="微软雅黑" w:hint="eastAsia"/>
          <w:szCs w:val="28"/>
        </w:rPr>
        <w:t>深圳河海大学校友会、</w:t>
      </w:r>
      <w:r w:rsidR="005728FF" w:rsidRPr="00334593">
        <w:rPr>
          <w:rFonts w:ascii="微软雅黑" w:eastAsia="微软雅黑" w:hAnsi="微软雅黑" w:hint="eastAsia"/>
          <w:szCs w:val="28"/>
        </w:rPr>
        <w:t>广州河海大学校友会、</w:t>
      </w:r>
      <w:r w:rsidR="00AC0234">
        <w:rPr>
          <w:rFonts w:ascii="微软雅黑" w:eastAsia="微软雅黑" w:hAnsi="微软雅黑" w:hint="eastAsia"/>
          <w:szCs w:val="28"/>
        </w:rPr>
        <w:t>安徽河海大学校友会、苏州</w:t>
      </w:r>
      <w:r w:rsidR="00AC0234" w:rsidRPr="00334593">
        <w:rPr>
          <w:rFonts w:ascii="微软雅黑" w:eastAsia="微软雅黑" w:hAnsi="微软雅黑" w:hint="eastAsia"/>
          <w:szCs w:val="28"/>
        </w:rPr>
        <w:t>河海大学校友会</w:t>
      </w:r>
      <w:r w:rsidR="00AC0234">
        <w:rPr>
          <w:rFonts w:ascii="微软雅黑" w:eastAsia="微软雅黑" w:hAnsi="微软雅黑" w:hint="eastAsia"/>
          <w:szCs w:val="28"/>
        </w:rPr>
        <w:t>、</w:t>
      </w:r>
      <w:r w:rsidR="006B169E">
        <w:rPr>
          <w:rFonts w:ascii="微软雅黑" w:eastAsia="微软雅黑" w:hAnsi="微软雅黑" w:hint="eastAsia"/>
          <w:szCs w:val="28"/>
        </w:rPr>
        <w:t>老挝河海大学校友会、</w:t>
      </w:r>
      <w:r w:rsidR="005728FF" w:rsidRPr="00334593">
        <w:rPr>
          <w:rFonts w:ascii="微软雅黑" w:eastAsia="微软雅黑" w:hAnsi="微软雅黑" w:hint="eastAsia"/>
          <w:szCs w:val="28"/>
        </w:rPr>
        <w:t>四川阿坝清洁能源及水生态文明建设商会</w:t>
      </w:r>
      <w:r w:rsidR="005728FF" w:rsidRPr="00915B71">
        <w:rPr>
          <w:rFonts w:ascii="微软雅黑" w:eastAsia="微软雅黑" w:hAnsi="微软雅黑" w:hint="eastAsia"/>
          <w:szCs w:val="28"/>
        </w:rPr>
        <w:t>、</w:t>
      </w:r>
      <w:r w:rsidR="00A10A29" w:rsidRPr="00A10A29">
        <w:rPr>
          <w:rFonts w:ascii="微软雅黑" w:eastAsia="微软雅黑" w:hAnsi="微软雅黑" w:hint="eastAsia"/>
          <w:szCs w:val="28"/>
        </w:rPr>
        <w:t>广东省水利水电行业协会</w:t>
      </w:r>
    </w:p>
    <w:p w:rsidR="000213AC" w:rsidRPr="00910F58" w:rsidRDefault="000213AC" w:rsidP="000213AC">
      <w:pPr>
        <w:pStyle w:val="a6"/>
        <w:numPr>
          <w:ilvl w:val="0"/>
          <w:numId w:val="10"/>
        </w:numPr>
        <w:spacing w:line="540" w:lineRule="exact"/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910F58">
        <w:rPr>
          <w:rFonts w:ascii="微软雅黑" w:eastAsia="微软雅黑" w:hAnsi="微软雅黑" w:hint="eastAsia"/>
          <w:b/>
          <w:bCs/>
          <w:sz w:val="24"/>
          <w:szCs w:val="28"/>
        </w:rPr>
        <w:t>媒体</w:t>
      </w:r>
    </w:p>
    <w:p w:rsidR="00BA6947" w:rsidRDefault="00BA6947" w:rsidP="00BA6947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EF33DE">
        <w:rPr>
          <w:rFonts w:ascii="微软雅黑" w:eastAsia="微软雅黑" w:hAnsi="微软雅黑" w:hint="eastAsia"/>
          <w:szCs w:val="28"/>
        </w:rPr>
        <w:t>新华网、中新网、光明网、环球网、中国企业报、经济观察网、凤凰网</w:t>
      </w:r>
      <w:r w:rsidRPr="00915B71">
        <w:rPr>
          <w:rFonts w:ascii="微软雅黑" w:eastAsia="微软雅黑" w:hAnsi="微软雅黑" w:hint="eastAsia"/>
          <w:szCs w:val="28"/>
        </w:rPr>
        <w:t>、</w:t>
      </w:r>
      <w:r w:rsidRPr="00817D08">
        <w:rPr>
          <w:rFonts w:ascii="微软雅黑" w:eastAsia="微软雅黑" w:hAnsi="微软雅黑" w:hint="eastAsia"/>
          <w:szCs w:val="28"/>
        </w:rPr>
        <w:t>中国水利水电市场杂志社</w:t>
      </w:r>
    </w:p>
    <w:p w:rsidR="00973656" w:rsidRPr="00FD3A97" w:rsidRDefault="00973656" w:rsidP="00FD3A97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  <w:t>论坛</w:t>
      </w:r>
      <w:r w:rsidR="0061049E"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安排</w:t>
      </w:r>
    </w:p>
    <w:p w:rsidR="0079448F" w:rsidRPr="002C03BC" w:rsidRDefault="0079448F" w:rsidP="00FD3A97">
      <w:pPr>
        <w:pStyle w:val="a6"/>
        <w:numPr>
          <w:ilvl w:val="0"/>
          <w:numId w:val="8"/>
        </w:numPr>
        <w:spacing w:line="500" w:lineRule="exact"/>
        <w:ind w:left="0" w:firstLineChars="177" w:firstLine="425"/>
        <w:rPr>
          <w:rFonts w:ascii="微软雅黑" w:eastAsia="微软雅黑" w:hAnsi="微软雅黑"/>
          <w:bCs/>
          <w:sz w:val="24"/>
          <w:szCs w:val="28"/>
        </w:rPr>
      </w:pPr>
      <w:r>
        <w:rPr>
          <w:rFonts w:ascii="微软雅黑" w:eastAsia="微软雅黑" w:hAnsi="微软雅黑"/>
          <w:bCs/>
          <w:sz w:val="24"/>
          <w:szCs w:val="28"/>
        </w:rPr>
        <w:t>11</w:t>
      </w:r>
      <w:r w:rsidRPr="002C03BC">
        <w:rPr>
          <w:rFonts w:ascii="微软雅黑" w:eastAsia="微软雅黑" w:hAnsi="微软雅黑" w:hint="eastAsia"/>
          <w:bCs/>
          <w:sz w:val="24"/>
          <w:szCs w:val="28"/>
        </w:rPr>
        <w:t>月</w:t>
      </w:r>
      <w:r w:rsidR="00966B15">
        <w:rPr>
          <w:rFonts w:ascii="微软雅黑" w:eastAsia="微软雅黑" w:hAnsi="微软雅黑"/>
          <w:bCs/>
          <w:sz w:val="24"/>
          <w:szCs w:val="28"/>
        </w:rPr>
        <w:t>15</w:t>
      </w:r>
      <w:r w:rsidRPr="002C03BC">
        <w:rPr>
          <w:rFonts w:ascii="微软雅黑" w:eastAsia="微软雅黑" w:hAnsi="微软雅黑" w:hint="eastAsia"/>
          <w:bCs/>
          <w:sz w:val="24"/>
          <w:szCs w:val="28"/>
        </w:rPr>
        <w:t>日，</w:t>
      </w:r>
      <w:r w:rsidRPr="002C03BC">
        <w:rPr>
          <w:rFonts w:ascii="微软雅黑" w:eastAsia="微软雅黑" w:hAnsi="微软雅黑"/>
          <w:bCs/>
          <w:sz w:val="24"/>
          <w:szCs w:val="28"/>
        </w:rPr>
        <w:t>报到</w:t>
      </w:r>
      <w:r w:rsidR="00216E96">
        <w:rPr>
          <w:rFonts w:ascii="微软雅黑" w:eastAsia="微软雅黑" w:hAnsi="微软雅黑" w:hint="eastAsia"/>
          <w:bCs/>
          <w:sz w:val="24"/>
          <w:szCs w:val="28"/>
        </w:rPr>
        <w:t>，</w:t>
      </w:r>
      <w:r w:rsidR="00966B15">
        <w:rPr>
          <w:rFonts w:ascii="微软雅黑" w:eastAsia="微软雅黑" w:hAnsi="微软雅黑" w:hint="eastAsia"/>
          <w:bCs/>
          <w:sz w:val="24"/>
          <w:szCs w:val="28"/>
        </w:rPr>
        <w:t>合作</w:t>
      </w:r>
      <w:r>
        <w:rPr>
          <w:rFonts w:ascii="微软雅黑" w:eastAsia="微软雅黑" w:hAnsi="微软雅黑" w:hint="eastAsia"/>
          <w:bCs/>
          <w:sz w:val="24"/>
          <w:szCs w:val="28"/>
        </w:rPr>
        <w:t>交流</w:t>
      </w:r>
      <w:r w:rsidR="0061049E">
        <w:rPr>
          <w:rFonts w:ascii="微软雅黑" w:eastAsia="微软雅黑" w:hAnsi="微软雅黑" w:hint="eastAsia"/>
          <w:bCs/>
          <w:sz w:val="24"/>
          <w:szCs w:val="28"/>
        </w:rPr>
        <w:t>，专题专场</w:t>
      </w:r>
    </w:p>
    <w:p w:rsidR="0079448F" w:rsidRDefault="0079448F" w:rsidP="00FD3A97">
      <w:pPr>
        <w:pStyle w:val="a6"/>
        <w:numPr>
          <w:ilvl w:val="0"/>
          <w:numId w:val="8"/>
        </w:numPr>
        <w:spacing w:line="500" w:lineRule="exact"/>
        <w:ind w:left="0" w:firstLineChars="177" w:firstLine="425"/>
        <w:rPr>
          <w:rFonts w:ascii="微软雅黑" w:eastAsia="微软雅黑" w:hAnsi="微软雅黑"/>
          <w:bCs/>
          <w:sz w:val="24"/>
          <w:szCs w:val="28"/>
        </w:rPr>
      </w:pPr>
      <w:r>
        <w:rPr>
          <w:rFonts w:ascii="微软雅黑" w:eastAsia="微软雅黑" w:hAnsi="微软雅黑"/>
          <w:bCs/>
          <w:sz w:val="24"/>
          <w:szCs w:val="28"/>
        </w:rPr>
        <w:t>11</w:t>
      </w:r>
      <w:r w:rsidRPr="002C03BC">
        <w:rPr>
          <w:rFonts w:ascii="微软雅黑" w:eastAsia="微软雅黑" w:hAnsi="微软雅黑" w:hint="eastAsia"/>
          <w:bCs/>
          <w:sz w:val="24"/>
          <w:szCs w:val="28"/>
        </w:rPr>
        <w:t>月</w:t>
      </w:r>
      <w:r w:rsidR="00E70BF1">
        <w:rPr>
          <w:rFonts w:ascii="微软雅黑" w:eastAsia="微软雅黑" w:hAnsi="微软雅黑"/>
          <w:bCs/>
          <w:sz w:val="24"/>
          <w:szCs w:val="28"/>
        </w:rPr>
        <w:t>16</w:t>
      </w:r>
      <w:r w:rsidRPr="002C03BC">
        <w:rPr>
          <w:rFonts w:ascii="微软雅黑" w:eastAsia="微软雅黑" w:hAnsi="微软雅黑" w:hint="eastAsia"/>
          <w:bCs/>
          <w:sz w:val="24"/>
          <w:szCs w:val="28"/>
        </w:rPr>
        <w:t>日</w:t>
      </w:r>
      <w:r w:rsidR="00216E96">
        <w:rPr>
          <w:rFonts w:ascii="微软雅黑" w:eastAsia="微软雅黑" w:hAnsi="微软雅黑" w:hint="eastAsia"/>
          <w:bCs/>
          <w:sz w:val="24"/>
          <w:szCs w:val="28"/>
        </w:rPr>
        <w:t>，</w:t>
      </w:r>
      <w:r w:rsidRPr="002C03BC">
        <w:rPr>
          <w:rFonts w:ascii="微软雅黑" w:eastAsia="微软雅黑" w:hAnsi="微软雅黑" w:hint="eastAsia"/>
          <w:bCs/>
          <w:sz w:val="24"/>
          <w:szCs w:val="28"/>
        </w:rPr>
        <w:t>开幕式、主旨演讲</w:t>
      </w:r>
      <w:r>
        <w:rPr>
          <w:rFonts w:ascii="微软雅黑" w:eastAsia="微软雅黑" w:hAnsi="微软雅黑" w:hint="eastAsia"/>
          <w:bCs/>
          <w:sz w:val="24"/>
          <w:szCs w:val="28"/>
        </w:rPr>
        <w:t>、</w:t>
      </w:r>
      <w:r w:rsidRPr="002C03BC">
        <w:rPr>
          <w:rFonts w:ascii="微软雅黑" w:eastAsia="微软雅黑" w:hAnsi="微软雅黑" w:hint="eastAsia"/>
          <w:bCs/>
          <w:sz w:val="24"/>
          <w:szCs w:val="28"/>
        </w:rPr>
        <w:t>嘉宾对话</w:t>
      </w:r>
      <w:r w:rsidR="00216E96">
        <w:rPr>
          <w:rFonts w:ascii="微软雅黑" w:eastAsia="微软雅黑" w:hAnsi="微软雅黑" w:hint="eastAsia"/>
          <w:bCs/>
          <w:sz w:val="24"/>
          <w:szCs w:val="28"/>
        </w:rPr>
        <w:t>，</w:t>
      </w:r>
      <w:r w:rsidRPr="004C35EE">
        <w:rPr>
          <w:rFonts w:ascii="微软雅黑" w:eastAsia="微软雅黑" w:hAnsi="微软雅黑" w:hint="eastAsia"/>
          <w:bCs/>
          <w:sz w:val="24"/>
          <w:szCs w:val="28"/>
        </w:rPr>
        <w:t>签约仪式</w:t>
      </w:r>
      <w:r w:rsidR="0061049E">
        <w:rPr>
          <w:rFonts w:ascii="微软雅黑" w:eastAsia="微软雅黑" w:hAnsi="微软雅黑" w:hint="eastAsia"/>
          <w:bCs/>
          <w:sz w:val="24"/>
          <w:szCs w:val="28"/>
        </w:rPr>
        <w:t>，专题专场</w:t>
      </w:r>
    </w:p>
    <w:p w:rsidR="0079448F" w:rsidRPr="00FC36C7" w:rsidRDefault="0079448F" w:rsidP="00FD3A97">
      <w:pPr>
        <w:pStyle w:val="a6"/>
        <w:numPr>
          <w:ilvl w:val="0"/>
          <w:numId w:val="8"/>
        </w:numPr>
        <w:spacing w:line="500" w:lineRule="exact"/>
        <w:ind w:left="0" w:firstLineChars="177" w:firstLine="425"/>
        <w:rPr>
          <w:rFonts w:ascii="微软雅黑" w:eastAsia="微软雅黑" w:hAnsi="微软雅黑"/>
          <w:bCs/>
          <w:sz w:val="24"/>
          <w:szCs w:val="28"/>
        </w:rPr>
      </w:pPr>
      <w:r>
        <w:rPr>
          <w:rFonts w:ascii="微软雅黑" w:eastAsia="微软雅黑" w:hAnsi="微软雅黑"/>
          <w:bCs/>
          <w:sz w:val="24"/>
          <w:szCs w:val="28"/>
        </w:rPr>
        <w:t>11</w:t>
      </w:r>
      <w:r w:rsidRPr="002C03BC">
        <w:rPr>
          <w:rFonts w:ascii="微软雅黑" w:eastAsia="微软雅黑" w:hAnsi="微软雅黑" w:hint="eastAsia"/>
          <w:bCs/>
          <w:sz w:val="24"/>
          <w:szCs w:val="28"/>
        </w:rPr>
        <w:t>月</w:t>
      </w:r>
      <w:r w:rsidR="00E70BF1">
        <w:rPr>
          <w:rFonts w:ascii="微软雅黑" w:eastAsia="微软雅黑" w:hAnsi="微软雅黑"/>
          <w:bCs/>
          <w:sz w:val="24"/>
          <w:szCs w:val="28"/>
        </w:rPr>
        <w:t>17</w:t>
      </w:r>
      <w:r w:rsidRPr="002C03BC">
        <w:rPr>
          <w:rFonts w:ascii="微软雅黑" w:eastAsia="微软雅黑" w:hAnsi="微软雅黑" w:hint="eastAsia"/>
          <w:bCs/>
          <w:sz w:val="24"/>
          <w:szCs w:val="28"/>
        </w:rPr>
        <w:t>日，</w:t>
      </w:r>
      <w:r w:rsidR="00216E96">
        <w:rPr>
          <w:rFonts w:ascii="微软雅黑" w:eastAsia="微软雅黑" w:hAnsi="微软雅黑" w:hint="eastAsia"/>
          <w:bCs/>
          <w:sz w:val="24"/>
          <w:szCs w:val="28"/>
        </w:rPr>
        <w:t>专题专场，合作</w:t>
      </w:r>
      <w:r>
        <w:rPr>
          <w:rFonts w:ascii="微软雅黑" w:eastAsia="微软雅黑" w:hAnsi="微软雅黑" w:hint="eastAsia"/>
          <w:bCs/>
          <w:sz w:val="24"/>
          <w:szCs w:val="28"/>
        </w:rPr>
        <w:t>交流</w:t>
      </w:r>
      <w:r w:rsidR="00216E96">
        <w:rPr>
          <w:rFonts w:ascii="微软雅黑" w:eastAsia="微软雅黑" w:hAnsi="微软雅黑" w:hint="eastAsia"/>
          <w:bCs/>
          <w:sz w:val="24"/>
          <w:szCs w:val="28"/>
        </w:rPr>
        <w:t>，考察参观</w:t>
      </w:r>
    </w:p>
    <w:p w:rsidR="00BD4BF6" w:rsidRDefault="00F6612D" w:rsidP="00FD3A97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专题专场</w:t>
      </w:r>
      <w:r w:rsidR="008B27B6"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（包含但不限于）</w:t>
      </w:r>
    </w:p>
    <w:p w:rsidR="006E0FB3" w:rsidRPr="00910F58" w:rsidRDefault="0067336F" w:rsidP="006E0FB3">
      <w:pPr>
        <w:pStyle w:val="1"/>
        <w:numPr>
          <w:ilvl w:val="0"/>
          <w:numId w:val="8"/>
        </w:numPr>
        <w:spacing w:before="0" w:beforeAutospacing="0" w:after="0" w:afterAutospacing="0" w:line="500" w:lineRule="exact"/>
        <w:ind w:left="0" w:firstLine="0"/>
        <w:jc w:val="both"/>
        <w:rPr>
          <w:rFonts w:ascii="微软雅黑" w:eastAsia="微软雅黑" w:hAnsi="微软雅黑"/>
          <w:b/>
          <w:bCs/>
          <w:szCs w:val="28"/>
        </w:rPr>
      </w:pPr>
      <w:bookmarkStart w:id="6" w:name="_Hlk16436248"/>
      <w:r w:rsidRPr="00910F58">
        <w:rPr>
          <w:rFonts w:ascii="微软雅黑" w:eastAsia="微软雅黑" w:hAnsi="微软雅黑" w:hint="eastAsia"/>
          <w:b/>
          <w:bCs/>
          <w:szCs w:val="28"/>
        </w:rPr>
        <w:t>专题研究</w:t>
      </w:r>
    </w:p>
    <w:p w:rsidR="006E0FB3" w:rsidRPr="00300D55" w:rsidRDefault="006E0FB3" w:rsidP="006E0FB3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300D55">
        <w:rPr>
          <w:rFonts w:ascii="微软雅黑" w:eastAsia="微软雅黑" w:hAnsi="微软雅黑" w:hint="eastAsia"/>
          <w:szCs w:val="28"/>
        </w:rPr>
        <w:t>东方管理与东方之水</w:t>
      </w:r>
    </w:p>
    <w:p w:rsidR="006E0FB3" w:rsidRDefault="006E0FB3" w:rsidP="00CD523B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300D55">
        <w:rPr>
          <w:rFonts w:ascii="微软雅黑" w:eastAsia="微软雅黑" w:hAnsi="微软雅黑" w:hint="eastAsia"/>
          <w:szCs w:val="28"/>
        </w:rPr>
        <w:t>世界屋脊</w:t>
      </w:r>
      <w:r>
        <w:rPr>
          <w:rFonts w:ascii="微软雅黑" w:eastAsia="微软雅黑" w:hAnsi="微软雅黑" w:hint="eastAsia"/>
          <w:szCs w:val="28"/>
        </w:rPr>
        <w:t>和亚洲水塔</w:t>
      </w:r>
    </w:p>
    <w:p w:rsidR="00C03C43" w:rsidRDefault="00C03C43" w:rsidP="00CD523B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proofErr w:type="gramStart"/>
      <w:r>
        <w:rPr>
          <w:rFonts w:ascii="微软雅黑" w:eastAsia="微软雅黑" w:hAnsi="微软雅黑" w:hint="eastAsia"/>
          <w:szCs w:val="28"/>
        </w:rPr>
        <w:t>水</w:t>
      </w:r>
      <w:r w:rsidR="00A21448">
        <w:rPr>
          <w:rFonts w:ascii="微软雅黑" w:eastAsia="微软雅黑" w:hAnsi="微软雅黑" w:hint="eastAsia"/>
          <w:szCs w:val="28"/>
        </w:rPr>
        <w:t>金融</w:t>
      </w:r>
      <w:proofErr w:type="gramEnd"/>
      <w:r w:rsidR="00836C99">
        <w:rPr>
          <w:rFonts w:ascii="微软雅黑" w:eastAsia="微软雅黑" w:hAnsi="微软雅黑" w:hint="eastAsia"/>
          <w:szCs w:val="28"/>
        </w:rPr>
        <w:t>—</w:t>
      </w:r>
      <w:r>
        <w:rPr>
          <w:rFonts w:ascii="微软雅黑" w:eastAsia="微软雅黑" w:hAnsi="微软雅黑" w:hint="eastAsia"/>
          <w:szCs w:val="28"/>
        </w:rPr>
        <w:t>水行业资源-资产</w:t>
      </w:r>
      <w:r w:rsidR="00836C99">
        <w:rPr>
          <w:rFonts w:ascii="微软雅黑" w:eastAsia="微软雅黑" w:hAnsi="微软雅黑" w:hint="eastAsia"/>
          <w:szCs w:val="28"/>
        </w:rPr>
        <w:t>-资本化</w:t>
      </w:r>
    </w:p>
    <w:p w:rsidR="00CD523B" w:rsidRDefault="00CD523B" w:rsidP="00CD523B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8A2F54">
        <w:rPr>
          <w:rFonts w:ascii="微软雅黑" w:eastAsia="微软雅黑" w:hAnsi="微软雅黑" w:hint="eastAsia"/>
          <w:szCs w:val="28"/>
        </w:rPr>
        <w:lastRenderedPageBreak/>
        <w:t>水利风景区和生态旅游</w:t>
      </w:r>
    </w:p>
    <w:p w:rsidR="00C4643F" w:rsidRDefault="00C4643F" w:rsidP="00CD523B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C4643F">
        <w:rPr>
          <w:rFonts w:ascii="微软雅黑" w:eastAsia="微软雅黑" w:hAnsi="微软雅黑" w:hint="eastAsia"/>
          <w:szCs w:val="28"/>
        </w:rPr>
        <w:t>水文化遗产保护与利用</w:t>
      </w:r>
    </w:p>
    <w:p w:rsidR="00CD523B" w:rsidRPr="00300D55" w:rsidRDefault="00CD523B" w:rsidP="00CD523B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300D55">
        <w:rPr>
          <w:rFonts w:ascii="微软雅黑" w:eastAsia="微软雅黑" w:hAnsi="微软雅黑" w:hint="eastAsia"/>
          <w:szCs w:val="28"/>
        </w:rPr>
        <w:t>水信息</w:t>
      </w:r>
      <w:r>
        <w:rPr>
          <w:rFonts w:ascii="微软雅黑" w:eastAsia="微软雅黑" w:hAnsi="微软雅黑" w:hint="eastAsia"/>
          <w:szCs w:val="28"/>
        </w:rPr>
        <w:t>网络</w:t>
      </w:r>
      <w:r w:rsidRPr="00300D55">
        <w:rPr>
          <w:rFonts w:ascii="微软雅黑" w:eastAsia="微软雅黑" w:hAnsi="微软雅黑" w:hint="eastAsia"/>
          <w:szCs w:val="28"/>
        </w:rPr>
        <w:t>安全</w:t>
      </w:r>
    </w:p>
    <w:p w:rsidR="00B56010" w:rsidRDefault="00B56010" w:rsidP="00300D55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300D55">
        <w:rPr>
          <w:rFonts w:ascii="微软雅黑" w:eastAsia="微软雅黑" w:hAnsi="微软雅黑" w:hint="eastAsia"/>
          <w:szCs w:val="28"/>
        </w:rPr>
        <w:t>跨境河流合作治理和综合开发</w:t>
      </w:r>
    </w:p>
    <w:p w:rsidR="006250C5" w:rsidRDefault="006250C5" w:rsidP="00300D55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proofErr w:type="gramStart"/>
      <w:r w:rsidRPr="006250C5">
        <w:rPr>
          <w:rFonts w:ascii="微软雅黑" w:eastAsia="微软雅黑" w:hAnsi="微软雅黑" w:hint="eastAsia"/>
          <w:szCs w:val="28"/>
        </w:rPr>
        <w:t>水命运</w:t>
      </w:r>
      <w:proofErr w:type="gramEnd"/>
      <w:r w:rsidRPr="006250C5">
        <w:rPr>
          <w:rFonts w:ascii="微软雅黑" w:eastAsia="微软雅黑" w:hAnsi="微软雅黑" w:hint="eastAsia"/>
          <w:szCs w:val="28"/>
        </w:rPr>
        <w:t>共同体与跨境水权管理</w:t>
      </w:r>
    </w:p>
    <w:p w:rsidR="006250C5" w:rsidRDefault="006250C5" w:rsidP="00300D55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6250C5">
        <w:rPr>
          <w:rFonts w:ascii="微软雅黑" w:eastAsia="微软雅黑" w:hAnsi="微软雅黑" w:hint="eastAsia"/>
          <w:szCs w:val="28"/>
        </w:rPr>
        <w:t>水利工程建设管理智能化理论与技术</w:t>
      </w:r>
    </w:p>
    <w:p w:rsidR="006250C5" w:rsidRDefault="006250C5" w:rsidP="00300D55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6250C5">
        <w:rPr>
          <w:rFonts w:ascii="微软雅黑" w:eastAsia="微软雅黑" w:hAnsi="微软雅黑" w:hint="eastAsia"/>
          <w:szCs w:val="28"/>
        </w:rPr>
        <w:t>技术创新与知识产权管理</w:t>
      </w:r>
    </w:p>
    <w:p w:rsidR="00B56010" w:rsidRPr="00300D55" w:rsidRDefault="00B56010" w:rsidP="00300D55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proofErr w:type="gramStart"/>
      <w:r w:rsidRPr="006E0FB3">
        <w:rPr>
          <w:rFonts w:ascii="微软雅黑" w:eastAsia="微软雅黑" w:hAnsi="微软雅黑" w:hint="eastAsia"/>
          <w:szCs w:val="28"/>
        </w:rPr>
        <w:t>澜湄</w:t>
      </w:r>
      <w:proofErr w:type="gramEnd"/>
      <w:r w:rsidRPr="006E0FB3">
        <w:rPr>
          <w:rFonts w:ascii="微软雅黑" w:eastAsia="微软雅黑" w:hAnsi="微软雅黑" w:hint="eastAsia"/>
          <w:szCs w:val="28"/>
        </w:rPr>
        <w:t>合作与国际人才培养</w:t>
      </w:r>
    </w:p>
    <w:p w:rsidR="006E0FB3" w:rsidRPr="00300D55" w:rsidRDefault="006E0FB3" w:rsidP="006E0FB3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寒区水和冰上丝绸之路</w:t>
      </w:r>
    </w:p>
    <w:p w:rsidR="00B56010" w:rsidRDefault="00B56010" w:rsidP="00B56010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300D55">
        <w:rPr>
          <w:rFonts w:ascii="微软雅黑" w:eastAsia="微软雅黑" w:hAnsi="微软雅黑" w:hint="eastAsia"/>
          <w:szCs w:val="28"/>
        </w:rPr>
        <w:t>金融</w:t>
      </w:r>
      <w:r>
        <w:rPr>
          <w:rFonts w:ascii="微软雅黑" w:eastAsia="微软雅黑" w:hAnsi="微软雅黑" w:hint="eastAsia"/>
          <w:szCs w:val="28"/>
        </w:rPr>
        <w:t>“</w:t>
      </w:r>
      <w:r w:rsidRPr="00300D55">
        <w:rPr>
          <w:rFonts w:ascii="微软雅黑" w:eastAsia="微软雅黑" w:hAnsi="微软雅黑" w:hint="eastAsia"/>
          <w:szCs w:val="28"/>
        </w:rPr>
        <w:t>走出去</w:t>
      </w:r>
      <w:r>
        <w:rPr>
          <w:rFonts w:ascii="微软雅黑" w:eastAsia="微软雅黑" w:hAnsi="微软雅黑" w:hint="eastAsia"/>
          <w:szCs w:val="28"/>
        </w:rPr>
        <w:t>”</w:t>
      </w:r>
    </w:p>
    <w:p w:rsidR="00B56010" w:rsidRDefault="00B56010" w:rsidP="00B56010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685CB3">
        <w:rPr>
          <w:rFonts w:ascii="微软雅黑" w:eastAsia="微软雅黑" w:hAnsi="微软雅黑" w:hint="eastAsia"/>
          <w:color w:val="000000" w:themeColor="text1"/>
          <w:szCs w:val="28"/>
        </w:rPr>
        <w:t>海外中国</w:t>
      </w:r>
      <w:r>
        <w:rPr>
          <w:rFonts w:ascii="微软雅黑" w:eastAsia="微软雅黑" w:hAnsi="微软雅黑" w:hint="eastAsia"/>
          <w:color w:val="000000" w:themeColor="text1"/>
          <w:szCs w:val="28"/>
        </w:rPr>
        <w:t>：</w:t>
      </w:r>
      <w:r w:rsidRPr="00685CB3">
        <w:rPr>
          <w:rFonts w:ascii="微软雅黑" w:eastAsia="微软雅黑" w:hAnsi="微软雅黑" w:hint="eastAsia"/>
          <w:color w:val="000000" w:themeColor="text1"/>
          <w:szCs w:val="28"/>
        </w:rPr>
        <w:t>江苏十四五“一带一路”</w:t>
      </w:r>
      <w:r>
        <w:rPr>
          <w:rFonts w:ascii="微软雅黑" w:eastAsia="微软雅黑" w:hAnsi="微软雅黑" w:hint="eastAsia"/>
          <w:color w:val="000000" w:themeColor="text1"/>
          <w:szCs w:val="28"/>
        </w:rPr>
        <w:t>建设</w:t>
      </w:r>
    </w:p>
    <w:p w:rsidR="00B56010" w:rsidRPr="00B56010" w:rsidRDefault="00B56010" w:rsidP="00B56010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color w:val="000000" w:themeColor="text1"/>
          <w:szCs w:val="28"/>
        </w:rPr>
      </w:pPr>
      <w:r w:rsidRPr="00562ADD">
        <w:rPr>
          <w:rFonts w:ascii="微软雅黑" w:eastAsia="微软雅黑" w:hAnsi="微软雅黑" w:hint="eastAsia"/>
          <w:szCs w:val="28"/>
        </w:rPr>
        <w:t>中日+</w:t>
      </w:r>
      <w:r>
        <w:rPr>
          <w:rFonts w:ascii="微软雅黑" w:eastAsia="微软雅黑" w:hAnsi="微软雅黑" w:hint="eastAsia"/>
          <w:szCs w:val="28"/>
        </w:rPr>
        <w:t>：</w:t>
      </w:r>
      <w:r w:rsidRPr="00562ADD">
        <w:rPr>
          <w:rFonts w:ascii="微软雅黑" w:eastAsia="微软雅黑" w:hAnsi="微软雅黑" w:hint="eastAsia"/>
          <w:szCs w:val="28"/>
        </w:rPr>
        <w:t>环境技术展望与合作</w:t>
      </w:r>
    </w:p>
    <w:bookmarkEnd w:id="6"/>
    <w:p w:rsidR="0089286A" w:rsidRPr="00910F58" w:rsidRDefault="0067336F" w:rsidP="006F7824">
      <w:pPr>
        <w:pStyle w:val="1"/>
        <w:numPr>
          <w:ilvl w:val="0"/>
          <w:numId w:val="8"/>
        </w:numPr>
        <w:spacing w:before="0" w:beforeAutospacing="0" w:after="0" w:afterAutospacing="0" w:line="500" w:lineRule="exact"/>
        <w:ind w:left="0" w:firstLine="0"/>
        <w:jc w:val="both"/>
        <w:rPr>
          <w:rFonts w:ascii="微软雅黑" w:eastAsia="微软雅黑" w:hAnsi="微软雅黑"/>
          <w:b/>
          <w:bCs/>
          <w:szCs w:val="28"/>
        </w:rPr>
      </w:pPr>
      <w:r w:rsidRPr="00910F58">
        <w:rPr>
          <w:rFonts w:ascii="微软雅黑" w:eastAsia="微软雅黑" w:hAnsi="微软雅黑" w:hint="eastAsia"/>
          <w:b/>
          <w:bCs/>
          <w:szCs w:val="28"/>
        </w:rPr>
        <w:t>专场活动</w:t>
      </w:r>
    </w:p>
    <w:p w:rsidR="000D708D" w:rsidRPr="00300D55" w:rsidRDefault="000D708D" w:rsidP="000D708D">
      <w:pPr>
        <w:pStyle w:val="1"/>
        <w:spacing w:before="0" w:beforeAutospacing="0" w:after="0" w:afterAutospacing="0" w:line="500" w:lineRule="exact"/>
        <w:ind w:left="425"/>
        <w:jc w:val="both"/>
        <w:rPr>
          <w:rFonts w:ascii="微软雅黑" w:eastAsia="微软雅黑" w:hAnsi="微软雅黑"/>
          <w:szCs w:val="28"/>
        </w:rPr>
      </w:pPr>
      <w:r w:rsidRPr="00300D55">
        <w:rPr>
          <w:rFonts w:ascii="微软雅黑" w:eastAsia="微软雅黑" w:hAnsi="微软雅黑" w:hint="eastAsia"/>
          <w:szCs w:val="28"/>
        </w:rPr>
        <w:t>商务沙龙</w:t>
      </w:r>
      <w:r>
        <w:rPr>
          <w:rFonts w:ascii="微软雅黑" w:eastAsia="微软雅黑" w:hAnsi="微软雅黑" w:hint="eastAsia"/>
          <w:szCs w:val="28"/>
        </w:rPr>
        <w:t>与</w:t>
      </w:r>
      <w:r w:rsidRPr="00300D55">
        <w:rPr>
          <w:rFonts w:ascii="微软雅黑" w:eastAsia="微软雅黑" w:hAnsi="微软雅黑" w:hint="eastAsia"/>
          <w:szCs w:val="28"/>
        </w:rPr>
        <w:t>项目对接</w:t>
      </w:r>
    </w:p>
    <w:p w:rsidR="00475269" w:rsidRPr="00300D55" w:rsidRDefault="00475269" w:rsidP="00475269">
      <w:pPr>
        <w:pStyle w:val="1"/>
        <w:spacing w:before="0" w:beforeAutospacing="0" w:after="0" w:afterAutospacing="0" w:line="500" w:lineRule="exact"/>
        <w:ind w:left="425"/>
        <w:jc w:val="both"/>
        <w:rPr>
          <w:rFonts w:ascii="微软雅黑" w:eastAsia="微软雅黑" w:hAnsi="微软雅黑"/>
          <w:szCs w:val="28"/>
        </w:rPr>
      </w:pPr>
      <w:r w:rsidRPr="00300D55">
        <w:rPr>
          <w:rFonts w:ascii="微软雅黑" w:eastAsia="微软雅黑" w:hAnsi="微软雅黑" w:hint="eastAsia"/>
          <w:szCs w:val="28"/>
        </w:rPr>
        <w:t>广东水利水电企业专场</w:t>
      </w:r>
    </w:p>
    <w:p w:rsidR="00475269" w:rsidRDefault="008F731E" w:rsidP="00475269">
      <w:pPr>
        <w:pStyle w:val="1"/>
        <w:spacing w:before="0" w:beforeAutospacing="0" w:after="0" w:afterAutospacing="0" w:line="500" w:lineRule="exact"/>
        <w:ind w:left="425"/>
        <w:jc w:val="both"/>
        <w:rPr>
          <w:rFonts w:ascii="微软雅黑" w:eastAsia="微软雅黑" w:hAnsi="微软雅黑"/>
          <w:szCs w:val="28"/>
        </w:rPr>
      </w:pPr>
      <w:r w:rsidRPr="00334593">
        <w:rPr>
          <w:rFonts w:ascii="微软雅黑" w:eastAsia="微软雅黑" w:hAnsi="微软雅黑" w:hint="eastAsia"/>
          <w:szCs w:val="28"/>
        </w:rPr>
        <w:t>中电建</w:t>
      </w:r>
      <w:r>
        <w:rPr>
          <w:rFonts w:ascii="微软雅黑" w:eastAsia="微软雅黑" w:hAnsi="微软雅黑" w:hint="eastAsia"/>
          <w:szCs w:val="28"/>
        </w:rPr>
        <w:t>生态环境集团</w:t>
      </w:r>
      <w:r w:rsidR="00475269">
        <w:rPr>
          <w:rFonts w:ascii="微软雅黑" w:eastAsia="微软雅黑" w:hAnsi="微软雅黑" w:hint="eastAsia"/>
          <w:szCs w:val="28"/>
        </w:rPr>
        <w:t>专场</w:t>
      </w:r>
    </w:p>
    <w:p w:rsidR="00A45920" w:rsidRPr="008B181E" w:rsidRDefault="00A45920" w:rsidP="00A45920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8B181E">
        <w:rPr>
          <w:rFonts w:ascii="微软雅黑" w:eastAsia="微软雅黑" w:hAnsi="微软雅黑" w:hint="eastAsia"/>
          <w:szCs w:val="28"/>
        </w:rPr>
        <w:t>面向长江经济带的创新创业论坛</w:t>
      </w:r>
      <w:r w:rsidRPr="008B181E">
        <w:rPr>
          <w:rFonts w:ascii="微软雅黑" w:eastAsia="微软雅黑" w:hAnsi="微软雅黑"/>
          <w:szCs w:val="28"/>
        </w:rPr>
        <w:t xml:space="preserve"> </w:t>
      </w:r>
    </w:p>
    <w:p w:rsidR="00A45920" w:rsidRPr="00300D55" w:rsidRDefault="00A45920" w:rsidP="00A45920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8B181E">
        <w:rPr>
          <w:rFonts w:ascii="微软雅黑" w:eastAsia="微软雅黑" w:hAnsi="微软雅黑" w:hint="eastAsia"/>
          <w:szCs w:val="28"/>
        </w:rPr>
        <w:t>国际工程管理精英论坛</w:t>
      </w:r>
    </w:p>
    <w:p w:rsidR="00181FA8" w:rsidRDefault="00AF0E89" w:rsidP="00300D55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AF0E89">
        <w:rPr>
          <w:rFonts w:ascii="微软雅黑" w:eastAsia="微软雅黑" w:hAnsi="微软雅黑" w:hint="eastAsia"/>
          <w:szCs w:val="28"/>
        </w:rPr>
        <w:t>世界水谷研究院</w:t>
      </w:r>
      <w:proofErr w:type="gramStart"/>
      <w:r w:rsidR="00334593" w:rsidRPr="00300D55">
        <w:rPr>
          <w:rFonts w:ascii="微软雅黑" w:eastAsia="微软雅黑" w:hAnsi="微软雅黑" w:hint="eastAsia"/>
          <w:szCs w:val="28"/>
        </w:rPr>
        <w:t>智库指数</w:t>
      </w:r>
      <w:proofErr w:type="gramEnd"/>
      <w:r w:rsidR="00334593" w:rsidRPr="00300D55">
        <w:rPr>
          <w:rFonts w:ascii="微软雅黑" w:eastAsia="微软雅黑" w:hAnsi="微软雅黑" w:hint="eastAsia"/>
          <w:szCs w:val="28"/>
        </w:rPr>
        <w:t>发布</w:t>
      </w:r>
    </w:p>
    <w:p w:rsidR="0067336F" w:rsidRDefault="0067336F" w:rsidP="0067336F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300D55">
        <w:rPr>
          <w:rFonts w:ascii="微软雅黑" w:eastAsia="微软雅黑" w:hAnsi="微软雅黑" w:hint="eastAsia"/>
          <w:szCs w:val="28"/>
        </w:rPr>
        <w:t>校友会互动</w:t>
      </w:r>
    </w:p>
    <w:p w:rsidR="0067336F" w:rsidRPr="00300D55" w:rsidRDefault="0067336F" w:rsidP="0067336F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世界水谷书院水文化</w:t>
      </w:r>
    </w:p>
    <w:p w:rsidR="00181FA8" w:rsidRPr="00300D55" w:rsidRDefault="00D977D4" w:rsidP="00300D55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>
        <w:rPr>
          <w:rFonts w:ascii="微软雅黑" w:eastAsia="微软雅黑" w:hAnsi="微软雅黑" w:hint="eastAsia"/>
          <w:szCs w:val="28"/>
        </w:rPr>
        <w:t>学院风采</w:t>
      </w:r>
      <w:r w:rsidR="00E16DA1">
        <w:rPr>
          <w:rFonts w:ascii="微软雅黑" w:eastAsia="微软雅黑" w:hAnsi="微软雅黑" w:hint="eastAsia"/>
          <w:szCs w:val="28"/>
        </w:rPr>
        <w:t>展示</w:t>
      </w:r>
    </w:p>
    <w:p w:rsidR="00181FA8" w:rsidRPr="00300D55" w:rsidRDefault="00DE08DF" w:rsidP="00300D55">
      <w:pPr>
        <w:pStyle w:val="1"/>
        <w:spacing w:before="0" w:beforeAutospacing="0" w:after="0" w:afterAutospacing="0" w:line="500" w:lineRule="exact"/>
        <w:ind w:firstLine="480"/>
        <w:jc w:val="both"/>
        <w:rPr>
          <w:rFonts w:ascii="微软雅黑" w:eastAsia="微软雅黑" w:hAnsi="微软雅黑"/>
          <w:szCs w:val="28"/>
        </w:rPr>
      </w:pPr>
      <w:r w:rsidRPr="00300D55">
        <w:rPr>
          <w:rFonts w:ascii="微软雅黑" w:eastAsia="微软雅黑" w:hAnsi="微软雅黑" w:hint="eastAsia"/>
          <w:szCs w:val="28"/>
        </w:rPr>
        <w:t>Python、大数据与社会科学研究Wor</w:t>
      </w:r>
      <w:r w:rsidRPr="00300D55">
        <w:rPr>
          <w:rFonts w:ascii="微软雅黑" w:eastAsia="微软雅黑" w:hAnsi="微软雅黑"/>
          <w:szCs w:val="28"/>
        </w:rPr>
        <w:t>kshop</w:t>
      </w:r>
    </w:p>
    <w:p w:rsidR="00E34A5E" w:rsidRDefault="00E34A5E" w:rsidP="00FD3A97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展览展示</w:t>
      </w:r>
    </w:p>
    <w:p w:rsidR="00E34A5E" w:rsidRDefault="00E34A5E" w:rsidP="00FD3A97">
      <w:pPr>
        <w:pStyle w:val="HTML0"/>
        <w:numPr>
          <w:ilvl w:val="0"/>
          <w:numId w:val="8"/>
        </w:numPr>
        <w:spacing w:line="500" w:lineRule="exact"/>
        <w:rPr>
          <w:rFonts w:ascii="Times New Roman" w:eastAsia="微软雅黑" w:hAnsi="Times New Roman" w:cs="Times New Roman"/>
          <w:bCs/>
          <w:szCs w:val="28"/>
        </w:rPr>
      </w:pPr>
      <w:r w:rsidRPr="00E34A5E">
        <w:rPr>
          <w:rFonts w:ascii="Times New Roman" w:eastAsia="微软雅黑" w:hAnsi="Times New Roman" w:cs="Times New Roman" w:hint="eastAsia"/>
          <w:bCs/>
          <w:szCs w:val="28"/>
        </w:rPr>
        <w:t>会议期间</w:t>
      </w:r>
      <w:r>
        <w:rPr>
          <w:rFonts w:ascii="Times New Roman" w:eastAsia="微软雅黑" w:hAnsi="Times New Roman" w:cs="Times New Roman" w:hint="eastAsia"/>
          <w:bCs/>
          <w:szCs w:val="28"/>
        </w:rPr>
        <w:t>，将举办水行业先进技术（产品）推介</w:t>
      </w:r>
      <w:r w:rsidR="00510E77">
        <w:rPr>
          <w:rFonts w:ascii="Times New Roman" w:eastAsia="微软雅黑" w:hAnsi="Times New Roman" w:cs="Times New Roman" w:hint="eastAsia"/>
          <w:bCs/>
          <w:szCs w:val="28"/>
        </w:rPr>
        <w:t>活动</w:t>
      </w:r>
    </w:p>
    <w:p w:rsidR="00E34A5E" w:rsidRDefault="00510E77" w:rsidP="00FD3A97">
      <w:pPr>
        <w:pStyle w:val="HTML0"/>
        <w:numPr>
          <w:ilvl w:val="0"/>
          <w:numId w:val="8"/>
        </w:numPr>
        <w:spacing w:line="500" w:lineRule="exact"/>
        <w:rPr>
          <w:rFonts w:ascii="Times New Roman" w:eastAsia="微软雅黑" w:hAnsi="Times New Roman" w:cs="Times New Roman"/>
          <w:bCs/>
          <w:szCs w:val="28"/>
        </w:rPr>
      </w:pPr>
      <w:r>
        <w:rPr>
          <w:rFonts w:ascii="Times New Roman" w:eastAsia="微软雅黑" w:hAnsi="Times New Roman" w:cs="Times New Roman" w:hint="eastAsia"/>
          <w:bCs/>
          <w:szCs w:val="28"/>
        </w:rPr>
        <w:t>采用</w:t>
      </w:r>
      <w:r w:rsidR="00E34A5E">
        <w:rPr>
          <w:rFonts w:ascii="Times New Roman" w:eastAsia="微软雅黑" w:hAnsi="Times New Roman" w:cs="Times New Roman" w:hint="eastAsia"/>
          <w:bCs/>
          <w:szCs w:val="28"/>
        </w:rPr>
        <w:t>实物展示、图片展览、多媒体展播、书面交流、会刊推介、网站及</w:t>
      </w:r>
      <w:proofErr w:type="gramStart"/>
      <w:r w:rsidR="00E34A5E">
        <w:rPr>
          <w:rFonts w:ascii="Times New Roman" w:eastAsia="微软雅黑" w:hAnsi="Times New Roman" w:cs="Times New Roman" w:hint="eastAsia"/>
          <w:bCs/>
          <w:szCs w:val="28"/>
        </w:rPr>
        <w:t>微信平台</w:t>
      </w:r>
      <w:proofErr w:type="gramEnd"/>
      <w:r w:rsidR="00E34A5E">
        <w:rPr>
          <w:rFonts w:ascii="Times New Roman" w:eastAsia="微软雅黑" w:hAnsi="Times New Roman" w:cs="Times New Roman" w:hint="eastAsia"/>
          <w:bCs/>
          <w:szCs w:val="28"/>
        </w:rPr>
        <w:t>展示等方式对技术（产品）进行宣传和介绍</w:t>
      </w:r>
    </w:p>
    <w:p w:rsidR="00510E77" w:rsidRDefault="00510E77" w:rsidP="00FD3A97">
      <w:pPr>
        <w:pStyle w:val="HTML0"/>
        <w:numPr>
          <w:ilvl w:val="0"/>
          <w:numId w:val="8"/>
        </w:numPr>
        <w:spacing w:line="500" w:lineRule="exact"/>
        <w:rPr>
          <w:rFonts w:ascii="Times New Roman" w:eastAsia="微软雅黑" w:hAnsi="Times New Roman" w:cs="Times New Roman"/>
          <w:bCs/>
          <w:szCs w:val="28"/>
        </w:rPr>
      </w:pPr>
      <w:r>
        <w:rPr>
          <w:rFonts w:ascii="Times New Roman" w:eastAsia="微软雅黑" w:hAnsi="Times New Roman" w:cs="Times New Roman" w:hint="eastAsia"/>
          <w:bCs/>
          <w:szCs w:val="28"/>
        </w:rPr>
        <w:t>有意参加者请于</w:t>
      </w:r>
      <w:r w:rsidRPr="00FD3A97">
        <w:rPr>
          <w:rFonts w:ascii="Times New Roman" w:eastAsia="微软雅黑" w:hAnsi="Times New Roman" w:cs="Times New Roman" w:hint="eastAsia"/>
          <w:bCs/>
          <w:szCs w:val="28"/>
        </w:rPr>
        <w:t>2</w:t>
      </w:r>
      <w:r w:rsidRPr="00FD3A97">
        <w:rPr>
          <w:rFonts w:ascii="Times New Roman" w:eastAsia="微软雅黑" w:hAnsi="Times New Roman" w:cs="Times New Roman"/>
          <w:bCs/>
          <w:szCs w:val="28"/>
        </w:rPr>
        <w:t>019</w:t>
      </w:r>
      <w:r w:rsidRPr="00FD3A97">
        <w:rPr>
          <w:rFonts w:ascii="Times New Roman" w:eastAsia="微软雅黑" w:hAnsi="Times New Roman" w:cs="Times New Roman" w:hint="eastAsia"/>
          <w:bCs/>
          <w:szCs w:val="28"/>
        </w:rPr>
        <w:t>年</w:t>
      </w:r>
      <w:r w:rsidRPr="00FD3A97">
        <w:rPr>
          <w:rFonts w:ascii="Times New Roman" w:eastAsia="微软雅黑" w:hAnsi="Times New Roman" w:cs="Times New Roman" w:hint="eastAsia"/>
          <w:bCs/>
          <w:szCs w:val="28"/>
        </w:rPr>
        <w:t>1</w:t>
      </w:r>
      <w:r w:rsidRPr="00FD3A97">
        <w:rPr>
          <w:rFonts w:ascii="Times New Roman" w:eastAsia="微软雅黑" w:hAnsi="Times New Roman" w:cs="Times New Roman"/>
          <w:bCs/>
          <w:szCs w:val="28"/>
        </w:rPr>
        <w:t>0</w:t>
      </w:r>
      <w:r w:rsidRPr="00FD3A97">
        <w:rPr>
          <w:rFonts w:ascii="Times New Roman" w:eastAsia="微软雅黑" w:hAnsi="Times New Roman" w:cs="Times New Roman" w:hint="eastAsia"/>
          <w:bCs/>
          <w:szCs w:val="28"/>
        </w:rPr>
        <w:t>月</w:t>
      </w:r>
      <w:r w:rsidRPr="00FD3A97">
        <w:rPr>
          <w:rFonts w:ascii="Times New Roman" w:eastAsia="微软雅黑" w:hAnsi="Times New Roman" w:cs="Times New Roman" w:hint="eastAsia"/>
          <w:bCs/>
          <w:szCs w:val="28"/>
        </w:rPr>
        <w:t>1</w:t>
      </w:r>
      <w:r w:rsidRPr="00FD3A97">
        <w:rPr>
          <w:rFonts w:ascii="Times New Roman" w:eastAsia="微软雅黑" w:hAnsi="Times New Roman" w:cs="Times New Roman"/>
          <w:bCs/>
          <w:szCs w:val="28"/>
        </w:rPr>
        <w:t>5</w:t>
      </w:r>
      <w:r w:rsidRPr="00FD3A97">
        <w:rPr>
          <w:rFonts w:ascii="Times New Roman" w:eastAsia="微软雅黑" w:hAnsi="Times New Roman" w:cs="Times New Roman" w:hint="eastAsia"/>
          <w:bCs/>
          <w:szCs w:val="28"/>
        </w:rPr>
        <w:t>日</w:t>
      </w:r>
      <w:r>
        <w:rPr>
          <w:rFonts w:ascii="Times New Roman" w:eastAsia="微软雅黑" w:hAnsi="Times New Roman" w:cs="Times New Roman" w:hint="eastAsia"/>
          <w:bCs/>
          <w:szCs w:val="28"/>
        </w:rPr>
        <w:t>前与会议报名处联系</w:t>
      </w:r>
    </w:p>
    <w:p w:rsidR="00E34A5E" w:rsidRPr="00BC661F" w:rsidRDefault="00E34A5E" w:rsidP="00FD3A97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lastRenderedPageBreak/>
        <w:t>会务安排</w:t>
      </w:r>
    </w:p>
    <w:p w:rsidR="00E34A5E" w:rsidRDefault="00E34A5E" w:rsidP="00FD3A97">
      <w:pPr>
        <w:pStyle w:val="HTML0"/>
        <w:numPr>
          <w:ilvl w:val="0"/>
          <w:numId w:val="8"/>
        </w:numPr>
        <w:spacing w:line="500" w:lineRule="exact"/>
        <w:rPr>
          <w:rFonts w:ascii="微软雅黑" w:eastAsia="微软雅黑" w:hAnsi="微软雅黑"/>
          <w:bCs/>
          <w:szCs w:val="28"/>
        </w:rPr>
      </w:pPr>
      <w:r>
        <w:rPr>
          <w:rFonts w:ascii="微软雅黑" w:eastAsia="微软雅黑" w:hAnsi="微软雅黑" w:hint="eastAsia"/>
          <w:bCs/>
          <w:szCs w:val="28"/>
        </w:rPr>
        <w:t>大会</w:t>
      </w:r>
      <w:r w:rsidRPr="00BC661F">
        <w:rPr>
          <w:rFonts w:ascii="微软雅黑" w:eastAsia="微软雅黑" w:hAnsi="微软雅黑" w:hint="eastAsia"/>
          <w:bCs/>
          <w:szCs w:val="28"/>
        </w:rPr>
        <w:t>注册费</w:t>
      </w:r>
      <w:r>
        <w:rPr>
          <w:rFonts w:ascii="微软雅黑" w:eastAsia="微软雅黑" w:hAnsi="微软雅黑" w:hint="eastAsia"/>
          <w:bCs/>
          <w:szCs w:val="28"/>
        </w:rPr>
        <w:t>￥2</w:t>
      </w:r>
      <w:r>
        <w:rPr>
          <w:rFonts w:ascii="微软雅黑" w:eastAsia="微软雅黑" w:hAnsi="微软雅黑"/>
          <w:bCs/>
          <w:szCs w:val="28"/>
        </w:rPr>
        <w:t>300</w:t>
      </w:r>
      <w:r>
        <w:rPr>
          <w:rFonts w:ascii="微软雅黑" w:eastAsia="微软雅黑" w:hAnsi="微软雅黑" w:hint="eastAsia"/>
          <w:bCs/>
          <w:szCs w:val="28"/>
        </w:rPr>
        <w:t>元</w:t>
      </w:r>
      <w:r w:rsidRPr="00BC661F">
        <w:rPr>
          <w:rFonts w:ascii="微软雅黑" w:eastAsia="微软雅黑" w:hAnsi="微软雅黑" w:hint="eastAsia"/>
          <w:bCs/>
          <w:szCs w:val="28"/>
        </w:rPr>
        <w:t>，</w:t>
      </w:r>
      <w:r>
        <w:rPr>
          <w:rFonts w:ascii="微软雅黑" w:eastAsia="微软雅黑" w:hAnsi="微软雅黑" w:hint="eastAsia"/>
          <w:bCs/>
          <w:szCs w:val="28"/>
        </w:rPr>
        <w:t>在校学生注册费￥1</w:t>
      </w:r>
      <w:r>
        <w:rPr>
          <w:rFonts w:ascii="微软雅黑" w:eastAsia="微软雅黑" w:hAnsi="微软雅黑"/>
          <w:bCs/>
          <w:szCs w:val="28"/>
        </w:rPr>
        <w:t>200</w:t>
      </w:r>
      <w:r>
        <w:rPr>
          <w:rFonts w:ascii="微软雅黑" w:eastAsia="微软雅黑" w:hAnsi="微软雅黑" w:hint="eastAsia"/>
          <w:bCs/>
          <w:szCs w:val="28"/>
        </w:rPr>
        <w:t>元</w:t>
      </w:r>
    </w:p>
    <w:p w:rsidR="00E34A5E" w:rsidRDefault="004327A2" w:rsidP="00FD3A97">
      <w:pPr>
        <w:pStyle w:val="HTML0"/>
        <w:numPr>
          <w:ilvl w:val="0"/>
          <w:numId w:val="8"/>
        </w:numPr>
        <w:spacing w:line="500" w:lineRule="exact"/>
        <w:rPr>
          <w:rFonts w:ascii="微软雅黑" w:eastAsia="微软雅黑" w:hAnsi="微软雅黑"/>
          <w:bCs/>
          <w:szCs w:val="28"/>
        </w:rPr>
      </w:pPr>
      <w:r>
        <w:rPr>
          <w:rFonts w:ascii="微软雅黑" w:eastAsia="微软雅黑" w:hAnsi="微软雅黑" w:hint="eastAsia"/>
          <w:bCs/>
          <w:szCs w:val="28"/>
        </w:rPr>
        <w:t>会议期间，</w:t>
      </w:r>
      <w:r w:rsidR="00E34A5E">
        <w:rPr>
          <w:rFonts w:ascii="微软雅黑" w:eastAsia="微软雅黑" w:hAnsi="微软雅黑" w:hint="eastAsia"/>
          <w:bCs/>
          <w:szCs w:val="28"/>
        </w:rPr>
        <w:t>餐饮由大会统一安排，</w:t>
      </w:r>
      <w:r w:rsidR="00E34A5E" w:rsidRPr="00BC661F">
        <w:rPr>
          <w:rFonts w:ascii="微软雅黑" w:eastAsia="微软雅黑" w:hAnsi="微软雅黑" w:hint="eastAsia"/>
          <w:bCs/>
          <w:szCs w:val="28"/>
        </w:rPr>
        <w:t>住宿、交通费</w:t>
      </w:r>
      <w:r w:rsidR="00E34A5E">
        <w:rPr>
          <w:rFonts w:ascii="微软雅黑" w:eastAsia="微软雅黑" w:hAnsi="微软雅黑" w:hint="eastAsia"/>
          <w:bCs/>
          <w:szCs w:val="28"/>
        </w:rPr>
        <w:t>用自理</w:t>
      </w:r>
    </w:p>
    <w:p w:rsidR="00E34A5E" w:rsidRDefault="00E34A5E" w:rsidP="00FD3A97">
      <w:pPr>
        <w:pStyle w:val="HTML0"/>
        <w:numPr>
          <w:ilvl w:val="0"/>
          <w:numId w:val="8"/>
        </w:numPr>
        <w:spacing w:line="500" w:lineRule="exact"/>
        <w:rPr>
          <w:rFonts w:ascii="微软雅黑" w:eastAsia="微软雅黑" w:hAnsi="微软雅黑"/>
          <w:bCs/>
          <w:szCs w:val="28"/>
        </w:rPr>
      </w:pPr>
      <w:r>
        <w:rPr>
          <w:rFonts w:ascii="微软雅黑" w:eastAsia="微软雅黑" w:hAnsi="微软雅黑" w:hint="eastAsia"/>
          <w:bCs/>
          <w:szCs w:val="28"/>
        </w:rPr>
        <w:t>通过</w:t>
      </w:r>
      <w:proofErr w:type="gramStart"/>
      <w:r>
        <w:rPr>
          <w:rFonts w:ascii="微软雅黑" w:eastAsia="微软雅黑" w:hAnsi="微软雅黑" w:hint="eastAsia"/>
          <w:bCs/>
          <w:szCs w:val="28"/>
        </w:rPr>
        <w:t>官网注册</w:t>
      </w:r>
      <w:proofErr w:type="gramEnd"/>
      <w:r>
        <w:rPr>
          <w:rFonts w:ascii="微软雅黑" w:eastAsia="微软雅黑" w:hAnsi="微软雅黑" w:hint="eastAsia"/>
          <w:bCs/>
          <w:szCs w:val="28"/>
        </w:rPr>
        <w:t>系统报名</w:t>
      </w:r>
      <w:r w:rsidRPr="00005BD1">
        <w:rPr>
          <w:rFonts w:ascii="微软雅黑" w:eastAsia="微软雅黑" w:hAnsi="微软雅黑"/>
          <w:bCs/>
          <w:szCs w:val="28"/>
        </w:rPr>
        <w:t>http://www.worldwatervalley.org/</w:t>
      </w:r>
    </w:p>
    <w:p w:rsidR="00E34A5E" w:rsidRDefault="00E34A5E" w:rsidP="00FD3A97">
      <w:pPr>
        <w:pStyle w:val="HTML0"/>
        <w:spacing w:line="500" w:lineRule="exact"/>
        <w:ind w:left="425" w:firstLineChars="200" w:firstLine="480"/>
        <w:rPr>
          <w:rFonts w:ascii="微软雅黑" w:eastAsia="微软雅黑" w:hAnsi="微软雅黑"/>
          <w:bCs/>
          <w:szCs w:val="28"/>
        </w:rPr>
      </w:pPr>
      <w:r>
        <w:rPr>
          <w:rFonts w:ascii="微软雅黑" w:eastAsia="微软雅黑" w:hAnsi="微软雅黑" w:hint="eastAsia"/>
          <w:bCs/>
          <w:szCs w:val="28"/>
        </w:rPr>
        <w:t>或提交报名信息表至官方邮箱 wwv</w:t>
      </w:r>
      <w:r>
        <w:rPr>
          <w:rFonts w:ascii="微软雅黑" w:eastAsia="微软雅黑" w:hAnsi="微软雅黑"/>
          <w:bCs/>
          <w:szCs w:val="28"/>
        </w:rPr>
        <w:t>@hhu.edu.cn</w:t>
      </w:r>
    </w:p>
    <w:p w:rsidR="00E34A5E" w:rsidRDefault="00E34A5E" w:rsidP="00FD3A97">
      <w:pPr>
        <w:pStyle w:val="HTML0"/>
        <w:numPr>
          <w:ilvl w:val="0"/>
          <w:numId w:val="8"/>
        </w:numPr>
        <w:spacing w:line="500" w:lineRule="exact"/>
        <w:rPr>
          <w:rFonts w:ascii="微软雅黑" w:eastAsia="微软雅黑" w:hAnsi="微软雅黑"/>
          <w:bCs/>
          <w:szCs w:val="28"/>
        </w:rPr>
      </w:pPr>
      <w:r>
        <w:rPr>
          <w:rFonts w:ascii="微软雅黑" w:eastAsia="微软雅黑" w:hAnsi="微软雅黑" w:hint="eastAsia"/>
          <w:bCs/>
          <w:szCs w:val="28"/>
        </w:rPr>
        <w:t xml:space="preserve">银行汇款信息： 户 </w:t>
      </w:r>
      <w:r>
        <w:rPr>
          <w:rFonts w:ascii="微软雅黑" w:eastAsia="微软雅黑" w:hAnsi="微软雅黑"/>
          <w:bCs/>
          <w:szCs w:val="28"/>
        </w:rPr>
        <w:t xml:space="preserve">   </w:t>
      </w:r>
      <w:r>
        <w:rPr>
          <w:rFonts w:ascii="微软雅黑" w:eastAsia="微软雅黑" w:hAnsi="微软雅黑" w:hint="eastAsia"/>
          <w:bCs/>
          <w:szCs w:val="28"/>
        </w:rPr>
        <w:t>名：河海大学</w:t>
      </w:r>
    </w:p>
    <w:p w:rsidR="00E34A5E" w:rsidRDefault="00E34A5E" w:rsidP="00FD3A97">
      <w:pPr>
        <w:pStyle w:val="HTML0"/>
        <w:spacing w:line="500" w:lineRule="exact"/>
        <w:ind w:firstLineChars="1100" w:firstLine="2640"/>
        <w:rPr>
          <w:rFonts w:ascii="微软雅黑" w:eastAsia="微软雅黑" w:hAnsi="微软雅黑"/>
          <w:bCs/>
          <w:szCs w:val="28"/>
        </w:rPr>
      </w:pPr>
      <w:r>
        <w:rPr>
          <w:rFonts w:ascii="微软雅黑" w:eastAsia="微软雅黑" w:hAnsi="微软雅黑" w:hint="eastAsia"/>
          <w:bCs/>
          <w:szCs w:val="28"/>
        </w:rPr>
        <w:t>银行账号：4</w:t>
      </w:r>
      <w:r>
        <w:rPr>
          <w:rFonts w:ascii="微软雅黑" w:eastAsia="微软雅黑" w:hAnsi="微软雅黑"/>
          <w:bCs/>
          <w:szCs w:val="28"/>
        </w:rPr>
        <w:t>301011409001024513</w:t>
      </w:r>
    </w:p>
    <w:p w:rsidR="00E34A5E" w:rsidRDefault="00E34A5E" w:rsidP="00FD3A97">
      <w:pPr>
        <w:pStyle w:val="HTML0"/>
        <w:spacing w:line="500" w:lineRule="exact"/>
        <w:ind w:firstLineChars="1100" w:firstLine="2640"/>
        <w:rPr>
          <w:rFonts w:ascii="微软雅黑" w:eastAsia="微软雅黑" w:hAnsi="微软雅黑"/>
          <w:bCs/>
          <w:szCs w:val="28"/>
        </w:rPr>
      </w:pPr>
      <w:r>
        <w:rPr>
          <w:rFonts w:ascii="微软雅黑" w:eastAsia="微软雅黑" w:hAnsi="微软雅黑" w:hint="eastAsia"/>
          <w:bCs/>
          <w:szCs w:val="28"/>
        </w:rPr>
        <w:t>开 户 行：南京工行宁海路支行</w:t>
      </w:r>
    </w:p>
    <w:p w:rsidR="00E34A5E" w:rsidRPr="00910F58" w:rsidRDefault="00E34A5E" w:rsidP="00FD3A97">
      <w:pPr>
        <w:pStyle w:val="HTML0"/>
        <w:spacing w:line="500" w:lineRule="exact"/>
        <w:ind w:firstLineChars="354" w:firstLine="850"/>
        <w:rPr>
          <w:rFonts w:ascii="微软雅黑" w:eastAsia="微软雅黑" w:hAnsi="微软雅黑"/>
          <w:b/>
          <w:szCs w:val="28"/>
        </w:rPr>
      </w:pPr>
      <w:r w:rsidRPr="00910F58">
        <w:rPr>
          <w:rFonts w:ascii="微软雅黑" w:eastAsia="微软雅黑" w:hAnsi="微软雅黑" w:hint="eastAsia"/>
          <w:b/>
          <w:szCs w:val="28"/>
        </w:rPr>
        <w:t>可通过网上银行转账汇款，请注意保留转账凭证</w:t>
      </w:r>
    </w:p>
    <w:p w:rsidR="00E34A5E" w:rsidRDefault="00E34A5E" w:rsidP="00FD3A97">
      <w:pPr>
        <w:pStyle w:val="HTML0"/>
        <w:numPr>
          <w:ilvl w:val="0"/>
          <w:numId w:val="8"/>
        </w:numPr>
        <w:spacing w:line="500" w:lineRule="exact"/>
        <w:rPr>
          <w:rFonts w:ascii="微软雅黑" w:eastAsia="微软雅黑" w:hAnsi="微软雅黑"/>
          <w:bCs/>
          <w:szCs w:val="28"/>
        </w:rPr>
      </w:pPr>
      <w:r>
        <w:rPr>
          <w:rFonts w:ascii="微软雅黑" w:eastAsia="微软雅黑" w:hAnsi="微软雅黑" w:hint="eastAsia"/>
          <w:bCs/>
          <w:szCs w:val="28"/>
        </w:rPr>
        <w:t>汇款单请务必注明：世界水谷论坛+参会人员姓名+单位名称</w:t>
      </w:r>
    </w:p>
    <w:p w:rsidR="00E34A5E" w:rsidRPr="00BC661F" w:rsidRDefault="00E34A5E" w:rsidP="00FD3A97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 w:rsidRPr="00BC661F"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t>联系方式</w:t>
      </w:r>
    </w:p>
    <w:p w:rsidR="00E34A5E" w:rsidRPr="009B6001" w:rsidRDefault="00E34A5E" w:rsidP="00FD3A97">
      <w:pPr>
        <w:pStyle w:val="HTML0"/>
        <w:spacing w:line="500" w:lineRule="exact"/>
        <w:ind w:firstLineChars="200" w:firstLine="480"/>
        <w:rPr>
          <w:rFonts w:ascii="Times New Roman" w:eastAsia="微软雅黑" w:hAnsi="Times New Roman" w:cs="Times New Roman"/>
          <w:bCs/>
          <w:szCs w:val="28"/>
        </w:rPr>
      </w:pPr>
      <w:r w:rsidRPr="009B6001">
        <w:rPr>
          <w:rFonts w:ascii="Times New Roman" w:eastAsia="微软雅黑" w:hAnsi="Times New Roman" w:cs="Times New Roman"/>
          <w:bCs/>
          <w:szCs w:val="28"/>
        </w:rPr>
        <w:t>单</w:t>
      </w:r>
      <w:r>
        <w:rPr>
          <w:rFonts w:ascii="Times New Roman" w:eastAsia="微软雅黑" w:hAnsi="Times New Roman" w:cs="Times New Roman" w:hint="eastAsia"/>
          <w:bCs/>
          <w:szCs w:val="28"/>
        </w:rPr>
        <w:t xml:space="preserve"> </w:t>
      </w:r>
      <w:r>
        <w:rPr>
          <w:rFonts w:ascii="Times New Roman" w:eastAsia="微软雅黑" w:hAnsi="Times New Roman" w:cs="Times New Roman"/>
          <w:bCs/>
          <w:szCs w:val="28"/>
        </w:rPr>
        <w:t xml:space="preserve"> </w:t>
      </w:r>
      <w:r w:rsidRPr="009B6001">
        <w:rPr>
          <w:rFonts w:ascii="Times New Roman" w:eastAsia="微软雅黑" w:hAnsi="Times New Roman" w:cs="Times New Roman"/>
          <w:bCs/>
          <w:szCs w:val="28"/>
        </w:rPr>
        <w:t>位：河海大学世界水谷研究院、商学院、海外中心（老挝）</w:t>
      </w:r>
    </w:p>
    <w:p w:rsidR="00E34A5E" w:rsidRPr="009B6001" w:rsidRDefault="00E34A5E" w:rsidP="00FD3A97">
      <w:pPr>
        <w:pStyle w:val="HTML0"/>
        <w:spacing w:line="500" w:lineRule="exact"/>
        <w:ind w:leftChars="228" w:left="1439" w:hangingChars="400" w:hanging="960"/>
        <w:rPr>
          <w:rFonts w:ascii="Times New Roman" w:hAnsi="Times New Roman" w:cs="Times New Roman"/>
          <w:color w:val="000000"/>
          <w:szCs w:val="28"/>
        </w:rPr>
      </w:pPr>
      <w:r w:rsidRPr="009B6001">
        <w:rPr>
          <w:rFonts w:ascii="Times New Roman" w:eastAsia="微软雅黑" w:hAnsi="Times New Roman" w:cs="Times New Roman"/>
          <w:bCs/>
          <w:szCs w:val="28"/>
        </w:rPr>
        <w:t>联系人：</w:t>
      </w:r>
      <w:r>
        <w:rPr>
          <w:rFonts w:ascii="Times New Roman" w:eastAsia="微软雅黑" w:hAnsi="Times New Roman" w:cs="Times New Roman" w:hint="eastAsia"/>
          <w:bCs/>
          <w:szCs w:val="28"/>
        </w:rPr>
        <w:t>王宏鹏</w:t>
      </w:r>
      <w:r w:rsidRPr="009B6001">
        <w:rPr>
          <w:rFonts w:ascii="Times New Roman" w:eastAsia="微软雅黑" w:hAnsi="Times New Roman" w:cs="Times New Roman"/>
          <w:bCs/>
          <w:szCs w:val="28"/>
        </w:rPr>
        <w:t>（手机：</w:t>
      </w:r>
      <w:r>
        <w:rPr>
          <w:rFonts w:ascii="Times New Roman" w:eastAsia="微软雅黑" w:hAnsi="Times New Roman" w:cs="Times New Roman" w:hint="eastAsia"/>
          <w:bCs/>
          <w:szCs w:val="28"/>
        </w:rPr>
        <w:t>1</w:t>
      </w:r>
      <w:r>
        <w:rPr>
          <w:rFonts w:ascii="Times New Roman" w:eastAsia="微软雅黑" w:hAnsi="Times New Roman" w:cs="Times New Roman"/>
          <w:bCs/>
          <w:szCs w:val="28"/>
        </w:rPr>
        <w:t>8351921268</w:t>
      </w:r>
      <w:r w:rsidRPr="009B6001">
        <w:rPr>
          <w:rFonts w:ascii="Times New Roman" w:eastAsia="微软雅黑" w:hAnsi="Times New Roman" w:cs="Times New Roman"/>
          <w:bCs/>
          <w:szCs w:val="28"/>
        </w:rPr>
        <w:t>；微信：</w:t>
      </w:r>
      <w:r w:rsidR="00910F58">
        <w:rPr>
          <w:rFonts w:ascii="Times New Roman" w:eastAsia="微软雅黑" w:hAnsi="Times New Roman" w:cs="Times New Roman" w:hint="eastAsia"/>
          <w:bCs/>
          <w:szCs w:val="28"/>
        </w:rPr>
        <w:t>w</w:t>
      </w:r>
      <w:r>
        <w:rPr>
          <w:rFonts w:ascii="Times New Roman" w:eastAsia="微软雅黑" w:hAnsi="Times New Roman" w:cs="Times New Roman" w:hint="eastAsia"/>
          <w:bCs/>
          <w:szCs w:val="28"/>
        </w:rPr>
        <w:t>1</w:t>
      </w:r>
      <w:r>
        <w:rPr>
          <w:rFonts w:ascii="Times New Roman" w:eastAsia="微软雅黑" w:hAnsi="Times New Roman" w:cs="Times New Roman"/>
          <w:bCs/>
          <w:szCs w:val="28"/>
        </w:rPr>
        <w:t>8351921268</w:t>
      </w:r>
      <w:r w:rsidRPr="009B6001">
        <w:rPr>
          <w:rFonts w:ascii="Times New Roman" w:eastAsia="微软雅黑" w:hAnsi="Times New Roman" w:cs="Times New Roman"/>
          <w:bCs/>
          <w:szCs w:val="28"/>
        </w:rPr>
        <w:t>）</w:t>
      </w:r>
    </w:p>
    <w:p w:rsidR="00E34A5E" w:rsidRPr="009B6001" w:rsidRDefault="00E34A5E" w:rsidP="00FD3A97">
      <w:pPr>
        <w:pStyle w:val="HTML0"/>
        <w:spacing w:line="500" w:lineRule="exact"/>
        <w:ind w:leftChars="628" w:left="1319" w:firstLineChars="41" w:firstLine="98"/>
        <w:rPr>
          <w:rFonts w:ascii="Times New Roman" w:eastAsia="微软雅黑" w:hAnsi="Times New Roman" w:cs="Times New Roman"/>
          <w:bCs/>
          <w:szCs w:val="28"/>
        </w:rPr>
      </w:pPr>
      <w:r>
        <w:rPr>
          <w:rFonts w:ascii="Times New Roman" w:eastAsia="微软雅黑" w:hAnsi="Times New Roman" w:cs="Times New Roman" w:hint="eastAsia"/>
          <w:bCs/>
          <w:szCs w:val="28"/>
        </w:rPr>
        <w:t>朱苏鹭</w:t>
      </w:r>
      <w:r w:rsidRPr="009B6001">
        <w:rPr>
          <w:rFonts w:ascii="Times New Roman" w:eastAsia="微软雅黑" w:hAnsi="Times New Roman" w:cs="Times New Roman"/>
          <w:bCs/>
          <w:szCs w:val="28"/>
        </w:rPr>
        <w:t>（手机：</w:t>
      </w:r>
      <w:r>
        <w:rPr>
          <w:rFonts w:ascii="Times New Roman" w:eastAsia="微软雅黑" w:hAnsi="Times New Roman" w:cs="Times New Roman" w:hint="eastAsia"/>
          <w:bCs/>
          <w:szCs w:val="28"/>
        </w:rPr>
        <w:t>1</w:t>
      </w:r>
      <w:r>
        <w:rPr>
          <w:rFonts w:ascii="Times New Roman" w:eastAsia="微软雅黑" w:hAnsi="Times New Roman" w:cs="Times New Roman"/>
          <w:bCs/>
          <w:szCs w:val="28"/>
        </w:rPr>
        <w:t>8260050678</w:t>
      </w:r>
      <w:r w:rsidRPr="009B6001">
        <w:rPr>
          <w:rFonts w:ascii="Times New Roman" w:eastAsia="微软雅黑" w:hAnsi="Times New Roman" w:cs="Times New Roman"/>
          <w:bCs/>
          <w:szCs w:val="28"/>
        </w:rPr>
        <w:t>；微信：</w:t>
      </w:r>
      <w:r>
        <w:rPr>
          <w:rFonts w:ascii="Times New Roman" w:eastAsia="微软雅黑" w:hAnsi="Times New Roman" w:cs="Times New Roman" w:hint="eastAsia"/>
          <w:bCs/>
          <w:szCs w:val="28"/>
        </w:rPr>
        <w:t>1</w:t>
      </w:r>
      <w:r>
        <w:rPr>
          <w:rFonts w:ascii="Times New Roman" w:eastAsia="微软雅黑" w:hAnsi="Times New Roman" w:cs="Times New Roman"/>
          <w:bCs/>
          <w:szCs w:val="28"/>
        </w:rPr>
        <w:t>8260050678</w:t>
      </w:r>
      <w:r w:rsidRPr="009B6001">
        <w:rPr>
          <w:rFonts w:ascii="Times New Roman" w:eastAsia="微软雅黑" w:hAnsi="Times New Roman" w:cs="Times New Roman"/>
          <w:bCs/>
          <w:szCs w:val="28"/>
        </w:rPr>
        <w:t>）</w:t>
      </w:r>
    </w:p>
    <w:p w:rsidR="00E34A5E" w:rsidRPr="009B6001" w:rsidRDefault="00E34A5E" w:rsidP="00FD3A97">
      <w:pPr>
        <w:pStyle w:val="HTML0"/>
        <w:spacing w:line="500" w:lineRule="exact"/>
        <w:ind w:firstLineChars="200" w:firstLine="480"/>
        <w:rPr>
          <w:rFonts w:ascii="Times New Roman" w:eastAsia="微软雅黑" w:hAnsi="Times New Roman" w:cs="Times New Roman"/>
          <w:bCs/>
          <w:szCs w:val="28"/>
        </w:rPr>
      </w:pPr>
      <w:r w:rsidRPr="009B6001">
        <w:rPr>
          <w:rFonts w:ascii="Times New Roman" w:eastAsia="微软雅黑" w:hAnsi="Times New Roman" w:cs="Times New Roman"/>
          <w:bCs/>
          <w:szCs w:val="28"/>
        </w:rPr>
        <w:t>地</w:t>
      </w:r>
      <w:r>
        <w:rPr>
          <w:rFonts w:ascii="Times New Roman" w:eastAsia="微软雅黑" w:hAnsi="Times New Roman" w:cs="Times New Roman" w:hint="eastAsia"/>
          <w:bCs/>
          <w:szCs w:val="28"/>
        </w:rPr>
        <w:t xml:space="preserve"> </w:t>
      </w:r>
      <w:r>
        <w:rPr>
          <w:rFonts w:ascii="Times New Roman" w:eastAsia="微软雅黑" w:hAnsi="Times New Roman" w:cs="Times New Roman"/>
          <w:bCs/>
          <w:szCs w:val="28"/>
        </w:rPr>
        <w:t xml:space="preserve"> </w:t>
      </w:r>
      <w:r w:rsidRPr="009B6001">
        <w:rPr>
          <w:rFonts w:ascii="Times New Roman" w:eastAsia="微软雅黑" w:hAnsi="Times New Roman" w:cs="Times New Roman"/>
          <w:bCs/>
          <w:szCs w:val="28"/>
        </w:rPr>
        <w:t>址：中国江苏省南京市江宁区佛城西路</w:t>
      </w:r>
      <w:r w:rsidRPr="009B6001">
        <w:rPr>
          <w:rFonts w:ascii="Times New Roman" w:eastAsia="微软雅黑" w:hAnsi="Times New Roman" w:cs="Times New Roman"/>
          <w:bCs/>
          <w:szCs w:val="28"/>
        </w:rPr>
        <w:t>8</w:t>
      </w:r>
      <w:r w:rsidRPr="009B6001">
        <w:rPr>
          <w:rFonts w:ascii="Times New Roman" w:eastAsia="微软雅黑" w:hAnsi="Times New Roman" w:cs="Times New Roman"/>
          <w:bCs/>
          <w:szCs w:val="28"/>
        </w:rPr>
        <w:t>号，邮编：</w:t>
      </w:r>
      <w:r w:rsidRPr="009B6001">
        <w:rPr>
          <w:rFonts w:ascii="Times New Roman" w:eastAsia="微软雅黑" w:hAnsi="Times New Roman" w:cs="Times New Roman"/>
          <w:bCs/>
          <w:szCs w:val="28"/>
        </w:rPr>
        <w:t>211100</w:t>
      </w:r>
    </w:p>
    <w:p w:rsidR="00E34A5E" w:rsidRPr="009B6001" w:rsidRDefault="00E34A5E" w:rsidP="00FD3A97">
      <w:pPr>
        <w:pStyle w:val="HTML0"/>
        <w:spacing w:line="500" w:lineRule="exact"/>
        <w:ind w:firstLineChars="200" w:firstLine="480"/>
        <w:rPr>
          <w:rFonts w:ascii="Times New Roman" w:eastAsia="微软雅黑" w:hAnsi="Times New Roman" w:cs="Times New Roman"/>
          <w:bCs/>
          <w:szCs w:val="28"/>
        </w:rPr>
      </w:pPr>
      <w:r w:rsidRPr="009B6001">
        <w:rPr>
          <w:rFonts w:ascii="Times New Roman" w:eastAsia="微软雅黑" w:hAnsi="Times New Roman" w:cs="Times New Roman"/>
          <w:bCs/>
          <w:szCs w:val="28"/>
        </w:rPr>
        <w:t>电</w:t>
      </w:r>
      <w:r w:rsidR="00865532">
        <w:rPr>
          <w:rFonts w:ascii="Times New Roman" w:eastAsia="微软雅黑" w:hAnsi="Times New Roman" w:cs="Times New Roman" w:hint="eastAsia"/>
          <w:bCs/>
          <w:szCs w:val="28"/>
        </w:rPr>
        <w:t xml:space="preserve"> </w:t>
      </w:r>
      <w:r w:rsidR="00865532">
        <w:rPr>
          <w:rFonts w:ascii="Times New Roman" w:eastAsia="微软雅黑" w:hAnsi="Times New Roman" w:cs="Times New Roman"/>
          <w:bCs/>
          <w:szCs w:val="28"/>
        </w:rPr>
        <w:t xml:space="preserve"> </w:t>
      </w:r>
      <w:r w:rsidRPr="009B6001">
        <w:rPr>
          <w:rFonts w:ascii="Times New Roman" w:eastAsia="微软雅黑" w:hAnsi="Times New Roman" w:cs="Times New Roman"/>
          <w:bCs/>
          <w:szCs w:val="28"/>
        </w:rPr>
        <w:t>话：</w:t>
      </w:r>
      <w:r w:rsidRPr="009B6001">
        <w:rPr>
          <w:rFonts w:ascii="Times New Roman" w:eastAsia="微软雅黑" w:hAnsi="Times New Roman" w:cs="Times New Roman"/>
          <w:bCs/>
          <w:szCs w:val="28"/>
        </w:rPr>
        <w:t>+86</w:t>
      </w:r>
      <w:r w:rsidRPr="009B6001">
        <w:rPr>
          <w:rFonts w:ascii="Times New Roman" w:eastAsia="微软雅黑" w:hAnsi="Times New Roman" w:cs="Times New Roman"/>
          <w:bCs/>
          <w:szCs w:val="28"/>
        </w:rPr>
        <w:t>（</w:t>
      </w:r>
      <w:r w:rsidRPr="009B6001">
        <w:rPr>
          <w:rFonts w:ascii="Times New Roman" w:eastAsia="微软雅黑" w:hAnsi="Times New Roman" w:cs="Times New Roman"/>
          <w:bCs/>
          <w:szCs w:val="28"/>
        </w:rPr>
        <w:t>025</w:t>
      </w:r>
      <w:r w:rsidRPr="009B6001">
        <w:rPr>
          <w:rFonts w:ascii="Times New Roman" w:eastAsia="微软雅黑" w:hAnsi="Times New Roman" w:cs="Times New Roman"/>
          <w:bCs/>
          <w:szCs w:val="28"/>
        </w:rPr>
        <w:t>）</w:t>
      </w:r>
      <w:r w:rsidRPr="009B6001">
        <w:rPr>
          <w:rFonts w:ascii="Times New Roman" w:eastAsia="微软雅黑" w:hAnsi="Times New Roman" w:cs="Times New Roman"/>
          <w:bCs/>
          <w:szCs w:val="28"/>
        </w:rPr>
        <w:t xml:space="preserve">68514342  </w:t>
      </w:r>
    </w:p>
    <w:p w:rsidR="00E34A5E" w:rsidRPr="009B6001" w:rsidRDefault="00E34A5E" w:rsidP="00FD3A97">
      <w:pPr>
        <w:pStyle w:val="HTML0"/>
        <w:spacing w:line="500" w:lineRule="exact"/>
        <w:ind w:firstLineChars="200" w:firstLine="480"/>
        <w:rPr>
          <w:rFonts w:ascii="Times New Roman" w:eastAsia="微软雅黑" w:hAnsi="Times New Roman" w:cs="Times New Roman"/>
          <w:bCs/>
          <w:szCs w:val="28"/>
        </w:rPr>
      </w:pPr>
      <w:r w:rsidRPr="009B6001">
        <w:rPr>
          <w:rFonts w:ascii="Times New Roman" w:eastAsia="微软雅黑" w:hAnsi="Times New Roman" w:cs="Times New Roman"/>
          <w:bCs/>
          <w:szCs w:val="28"/>
        </w:rPr>
        <w:t>传</w:t>
      </w:r>
      <w:r w:rsidR="00865532">
        <w:rPr>
          <w:rFonts w:ascii="Times New Roman" w:eastAsia="微软雅黑" w:hAnsi="Times New Roman" w:cs="Times New Roman" w:hint="eastAsia"/>
          <w:bCs/>
          <w:szCs w:val="28"/>
        </w:rPr>
        <w:t xml:space="preserve"> </w:t>
      </w:r>
      <w:r w:rsidR="00865532">
        <w:rPr>
          <w:rFonts w:ascii="Times New Roman" w:eastAsia="微软雅黑" w:hAnsi="Times New Roman" w:cs="Times New Roman"/>
          <w:bCs/>
          <w:szCs w:val="28"/>
        </w:rPr>
        <w:t xml:space="preserve"> </w:t>
      </w:r>
      <w:r w:rsidRPr="009B6001">
        <w:rPr>
          <w:rFonts w:ascii="Times New Roman" w:eastAsia="微软雅黑" w:hAnsi="Times New Roman" w:cs="Times New Roman"/>
          <w:bCs/>
          <w:szCs w:val="28"/>
        </w:rPr>
        <w:t>真：</w:t>
      </w:r>
      <w:r w:rsidRPr="009B6001">
        <w:rPr>
          <w:rFonts w:ascii="Times New Roman" w:eastAsia="微软雅黑" w:hAnsi="Times New Roman" w:cs="Times New Roman"/>
          <w:bCs/>
          <w:szCs w:val="28"/>
        </w:rPr>
        <w:t>+86</w:t>
      </w:r>
      <w:r w:rsidRPr="009B6001">
        <w:rPr>
          <w:rFonts w:ascii="Times New Roman" w:eastAsia="微软雅黑" w:hAnsi="Times New Roman" w:cs="Times New Roman"/>
          <w:bCs/>
          <w:szCs w:val="28"/>
        </w:rPr>
        <w:t>（</w:t>
      </w:r>
      <w:r w:rsidRPr="009B6001">
        <w:rPr>
          <w:rFonts w:ascii="Times New Roman" w:eastAsia="微软雅黑" w:hAnsi="Times New Roman" w:cs="Times New Roman"/>
          <w:bCs/>
          <w:szCs w:val="28"/>
        </w:rPr>
        <w:t>025</w:t>
      </w:r>
      <w:r w:rsidRPr="009B6001">
        <w:rPr>
          <w:rFonts w:ascii="Times New Roman" w:eastAsia="微软雅黑" w:hAnsi="Times New Roman" w:cs="Times New Roman"/>
          <w:bCs/>
          <w:szCs w:val="28"/>
        </w:rPr>
        <w:t>）</w:t>
      </w:r>
      <w:r w:rsidRPr="009B6001">
        <w:rPr>
          <w:rFonts w:ascii="Times New Roman" w:eastAsia="微软雅黑" w:hAnsi="Times New Roman" w:cs="Times New Roman"/>
          <w:bCs/>
          <w:szCs w:val="28"/>
        </w:rPr>
        <w:t>6851491</w:t>
      </w:r>
      <w:r>
        <w:rPr>
          <w:rFonts w:ascii="Times New Roman" w:eastAsia="微软雅黑" w:hAnsi="Times New Roman" w:cs="Times New Roman"/>
          <w:bCs/>
          <w:szCs w:val="28"/>
        </w:rPr>
        <w:t>4</w:t>
      </w:r>
    </w:p>
    <w:p w:rsidR="00E34A5E" w:rsidRDefault="00E34A5E" w:rsidP="00FD3A97">
      <w:pPr>
        <w:pStyle w:val="HTML0"/>
        <w:spacing w:line="500" w:lineRule="exact"/>
        <w:ind w:firstLineChars="200" w:firstLine="480"/>
        <w:rPr>
          <w:rFonts w:ascii="Times New Roman" w:eastAsia="微软雅黑" w:hAnsi="Times New Roman" w:cs="Times New Roman"/>
          <w:bCs/>
          <w:szCs w:val="28"/>
        </w:rPr>
      </w:pPr>
      <w:r w:rsidRPr="009B6001">
        <w:rPr>
          <w:rFonts w:ascii="Times New Roman" w:eastAsia="微软雅黑" w:hAnsi="Times New Roman" w:cs="Times New Roman"/>
          <w:bCs/>
          <w:szCs w:val="28"/>
        </w:rPr>
        <w:t>E-mail</w:t>
      </w:r>
      <w:r w:rsidRPr="009B6001">
        <w:rPr>
          <w:rFonts w:ascii="Times New Roman" w:eastAsia="微软雅黑" w:hAnsi="Times New Roman" w:cs="Times New Roman"/>
          <w:bCs/>
          <w:szCs w:val="28"/>
        </w:rPr>
        <w:t>：</w:t>
      </w:r>
      <w:r w:rsidRPr="009B6001">
        <w:rPr>
          <w:rFonts w:ascii="Times New Roman" w:eastAsia="微软雅黑" w:hAnsi="Times New Roman" w:cs="Times New Roman"/>
          <w:bCs/>
          <w:szCs w:val="28"/>
        </w:rPr>
        <w:t xml:space="preserve">wwv@hhu.edu.cn </w:t>
      </w:r>
    </w:p>
    <w:p w:rsidR="00E34A5E" w:rsidRPr="00510E77" w:rsidRDefault="00E34A5E" w:rsidP="00E34A5E">
      <w:pPr>
        <w:pStyle w:val="HTML0"/>
        <w:ind w:firstLineChars="200" w:firstLine="480"/>
        <w:rPr>
          <w:rFonts w:ascii="Times New Roman" w:eastAsia="微软雅黑" w:hAnsi="Times New Roman" w:cs="Times New Roman"/>
          <w:bCs/>
          <w:szCs w:val="28"/>
        </w:rPr>
      </w:pPr>
    </w:p>
    <w:p w:rsidR="00E34A5E" w:rsidRDefault="00E34A5E" w:rsidP="0079448F">
      <w:pPr>
        <w:pStyle w:val="HTML0"/>
        <w:ind w:firstLineChars="200" w:firstLine="480"/>
        <w:rPr>
          <w:rFonts w:ascii="Times New Roman" w:eastAsia="微软雅黑" w:hAnsi="Times New Roman" w:cs="Times New Roman"/>
          <w:bCs/>
          <w:szCs w:val="28"/>
        </w:rPr>
        <w:sectPr w:rsidR="00E34A5E" w:rsidSect="00A43DDB"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</w:p>
    <w:p w:rsidR="00A76F22" w:rsidRPr="008574C6" w:rsidRDefault="00A76F22" w:rsidP="00A76F22">
      <w:pPr>
        <w:spacing w:line="360" w:lineRule="auto"/>
        <w:jc w:val="center"/>
        <w:rPr>
          <w:rFonts w:ascii="华文行楷" w:eastAsia="华文行楷"/>
          <w:b/>
          <w:bCs/>
          <w:color w:val="FF0000"/>
          <w:sz w:val="36"/>
          <w:szCs w:val="52"/>
        </w:rPr>
      </w:pPr>
      <w:bookmarkStart w:id="7" w:name="_Hlk527554803"/>
      <w:r w:rsidRPr="008574C6">
        <w:rPr>
          <w:rFonts w:ascii="华文行楷" w:eastAsia="华文行楷" w:hint="eastAsia"/>
          <w:b/>
          <w:bCs/>
          <w:color w:val="FF0000"/>
          <w:sz w:val="36"/>
          <w:szCs w:val="52"/>
        </w:rPr>
        <w:lastRenderedPageBreak/>
        <w:t>第五届“世界水谷”论坛暨第五届“海外中国”论坛</w:t>
      </w:r>
    </w:p>
    <w:p w:rsidR="00BD4BF6" w:rsidRPr="00A76F22" w:rsidRDefault="00BD4BF6" w:rsidP="00C53A24">
      <w:pPr>
        <w:adjustRightInd w:val="0"/>
        <w:snapToGrid w:val="0"/>
        <w:spacing w:line="360" w:lineRule="auto"/>
        <w:jc w:val="center"/>
        <w:rPr>
          <w:rFonts w:hAnsi="宋体"/>
          <w:b/>
          <w:sz w:val="11"/>
          <w:szCs w:val="30"/>
        </w:rPr>
      </w:pPr>
    </w:p>
    <w:p w:rsidR="00BD4BF6" w:rsidRPr="00BC661F" w:rsidRDefault="00BD4BF6" w:rsidP="00C53A24">
      <w:pPr>
        <w:adjustRightInd w:val="0"/>
        <w:snapToGrid w:val="0"/>
        <w:spacing w:line="360" w:lineRule="auto"/>
        <w:jc w:val="center"/>
        <w:rPr>
          <w:rFonts w:hAnsi="宋体"/>
          <w:b/>
          <w:sz w:val="30"/>
          <w:szCs w:val="30"/>
        </w:rPr>
      </w:pPr>
      <w:r w:rsidRPr="00BC661F">
        <w:rPr>
          <w:rFonts w:hAnsi="宋体" w:hint="eastAsia"/>
          <w:b/>
          <w:sz w:val="30"/>
          <w:szCs w:val="30"/>
        </w:rPr>
        <w:t>回</w:t>
      </w:r>
      <w:r w:rsidRPr="00BC661F">
        <w:rPr>
          <w:rFonts w:hAnsi="宋体"/>
          <w:b/>
          <w:sz w:val="30"/>
          <w:szCs w:val="30"/>
        </w:rPr>
        <w:t xml:space="preserve"> </w:t>
      </w:r>
      <w:r w:rsidRPr="00BC661F">
        <w:rPr>
          <w:rFonts w:hAnsi="宋体" w:hint="eastAsia"/>
          <w:b/>
          <w:sz w:val="30"/>
          <w:szCs w:val="30"/>
        </w:rPr>
        <w:t>执</w:t>
      </w:r>
      <w:r w:rsidRPr="00BC661F">
        <w:rPr>
          <w:rFonts w:hAnsi="宋体"/>
          <w:b/>
          <w:sz w:val="30"/>
          <w:szCs w:val="30"/>
        </w:rPr>
        <w:t xml:space="preserve"> </w:t>
      </w:r>
      <w:r w:rsidRPr="00BC661F">
        <w:rPr>
          <w:rFonts w:hAnsi="宋体" w:hint="eastAsia"/>
          <w:b/>
          <w:sz w:val="30"/>
          <w:szCs w:val="30"/>
        </w:rPr>
        <w:t>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9"/>
        <w:gridCol w:w="500"/>
        <w:gridCol w:w="140"/>
        <w:gridCol w:w="1196"/>
        <w:gridCol w:w="150"/>
        <w:gridCol w:w="343"/>
        <w:gridCol w:w="292"/>
        <w:gridCol w:w="1173"/>
        <w:gridCol w:w="1608"/>
        <w:gridCol w:w="1527"/>
      </w:tblGrid>
      <w:tr w:rsidR="00BD4BF6" w:rsidRPr="00BC661F" w:rsidTr="00311D84">
        <w:trPr>
          <w:trHeight w:val="375"/>
          <w:jc w:val="center"/>
        </w:trPr>
        <w:tc>
          <w:tcPr>
            <w:tcW w:w="5000" w:type="pct"/>
            <w:gridSpan w:val="10"/>
            <w:vAlign w:val="center"/>
          </w:tcPr>
          <w:p w:rsidR="00BD4BF6" w:rsidRPr="00BC661F" w:rsidRDefault="00BD4BF6" w:rsidP="00C827F8">
            <w:pPr>
              <w:spacing w:line="560" w:lineRule="exact"/>
              <w:rPr>
                <w:rFonts w:ascii="宋体" w:cs="Angsana New"/>
                <w:b/>
                <w:bCs/>
                <w:sz w:val="24"/>
                <w:szCs w:val="24"/>
              </w:rPr>
            </w:pPr>
            <w:r w:rsidRPr="00BC661F">
              <w:rPr>
                <w:rFonts w:hAnsi="宋体" w:hint="eastAsia"/>
                <w:b/>
                <w:sz w:val="24"/>
                <w:szCs w:val="24"/>
              </w:rPr>
              <w:t>您的信息：</w:t>
            </w:r>
          </w:p>
        </w:tc>
      </w:tr>
      <w:tr w:rsidR="00BD4BF6" w:rsidRPr="00BC661F" w:rsidTr="002C7990">
        <w:trPr>
          <w:trHeight w:val="488"/>
          <w:jc w:val="center"/>
        </w:trPr>
        <w:tc>
          <w:tcPr>
            <w:tcW w:w="1231" w:type="pct"/>
            <w:gridSpan w:val="2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姓</w:t>
            </w:r>
            <w:r w:rsidRPr="00BC661F">
              <w:rPr>
                <w:rFonts w:ascii="宋体" w:hAnsi="宋体" w:cs="Angsana New"/>
                <w:sz w:val="24"/>
                <w:szCs w:val="24"/>
              </w:rPr>
              <w:t xml:space="preserve">    </w:t>
            </w:r>
            <w:r w:rsidRPr="00BC661F">
              <w:rPr>
                <w:rFonts w:ascii="宋体" w:hAnsi="宋体" w:cs="Angsana New" w:hint="eastAsia"/>
                <w:sz w:val="24"/>
                <w:szCs w:val="24"/>
              </w:rPr>
              <w:t>名</w:t>
            </w:r>
          </w:p>
        </w:tc>
        <w:tc>
          <w:tcPr>
            <w:tcW w:w="783" w:type="pct"/>
            <w:gridSpan w:val="2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460" w:type="pct"/>
            <w:gridSpan w:val="3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性别</w:t>
            </w:r>
          </w:p>
        </w:tc>
        <w:tc>
          <w:tcPr>
            <w:tcW w:w="688" w:type="pct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职务</w:t>
            </w:r>
          </w:p>
        </w:tc>
        <w:tc>
          <w:tcPr>
            <w:tcW w:w="895" w:type="pct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BD4BF6" w:rsidRPr="00BC661F" w:rsidTr="000642A2">
        <w:trPr>
          <w:trHeight w:val="78"/>
          <w:jc w:val="center"/>
        </w:trPr>
        <w:tc>
          <w:tcPr>
            <w:tcW w:w="1231" w:type="pct"/>
            <w:gridSpan w:val="2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工作单位</w:t>
            </w:r>
          </w:p>
        </w:tc>
        <w:tc>
          <w:tcPr>
            <w:tcW w:w="3769" w:type="pct"/>
            <w:gridSpan w:val="8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2C7990" w:rsidRPr="00BC661F" w:rsidTr="002C7990">
        <w:trPr>
          <w:trHeight w:val="484"/>
          <w:jc w:val="center"/>
        </w:trPr>
        <w:tc>
          <w:tcPr>
            <w:tcW w:w="1231" w:type="pct"/>
            <w:gridSpan w:val="2"/>
            <w:vAlign w:val="center"/>
          </w:tcPr>
          <w:p w:rsidR="002C7990" w:rsidRPr="00BC661F" w:rsidRDefault="00CA76E5" w:rsidP="00C827F8">
            <w:pPr>
              <w:spacing w:line="560" w:lineRule="exact"/>
              <w:jc w:val="center"/>
              <w:rPr>
                <w:rFonts w:ascii="宋体" w:hAnsi="宋体" w:cs="Angsana New"/>
                <w:sz w:val="24"/>
                <w:szCs w:val="24"/>
              </w:rPr>
            </w:pPr>
            <w:r w:rsidRPr="006528B6">
              <w:rPr>
                <w:rFonts w:hint="eastAsia"/>
                <w:sz w:val="22"/>
              </w:rPr>
              <w:t>□</w:t>
            </w:r>
            <w:r w:rsidR="002C7990">
              <w:rPr>
                <w:rFonts w:ascii="宋体" w:hAnsi="宋体" w:cs="Angsana New" w:hint="eastAsia"/>
                <w:sz w:val="24"/>
                <w:szCs w:val="24"/>
              </w:rPr>
              <w:t>是否需要发票</w:t>
            </w:r>
          </w:p>
        </w:tc>
        <w:tc>
          <w:tcPr>
            <w:tcW w:w="871" w:type="pct"/>
            <w:gridSpan w:val="3"/>
            <w:vAlign w:val="center"/>
          </w:tcPr>
          <w:p w:rsidR="002C7990" w:rsidRPr="00BC661F" w:rsidRDefault="002C7990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单位税号</w:t>
            </w:r>
          </w:p>
        </w:tc>
        <w:tc>
          <w:tcPr>
            <w:tcW w:w="2898" w:type="pct"/>
            <w:gridSpan w:val="5"/>
            <w:vAlign w:val="center"/>
          </w:tcPr>
          <w:p w:rsidR="002C7990" w:rsidRPr="00BC661F" w:rsidRDefault="002C7990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BD4BF6" w:rsidRPr="00BC661F" w:rsidTr="002C7990">
        <w:trPr>
          <w:trHeight w:val="376"/>
          <w:jc w:val="center"/>
        </w:trPr>
        <w:tc>
          <w:tcPr>
            <w:tcW w:w="1231" w:type="pct"/>
            <w:gridSpan w:val="2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联系电话</w:t>
            </w:r>
          </w:p>
        </w:tc>
        <w:tc>
          <w:tcPr>
            <w:tcW w:w="1072" w:type="pct"/>
            <w:gridSpan w:val="4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电子邮箱</w:t>
            </w:r>
          </w:p>
        </w:tc>
        <w:tc>
          <w:tcPr>
            <w:tcW w:w="1838" w:type="pct"/>
            <w:gridSpan w:val="2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BD4BF6" w:rsidRPr="00BC661F" w:rsidTr="00527B7B">
        <w:trPr>
          <w:trHeight w:val="494"/>
          <w:jc w:val="center"/>
        </w:trPr>
        <w:tc>
          <w:tcPr>
            <w:tcW w:w="5000" w:type="pct"/>
            <w:gridSpan w:val="10"/>
            <w:vAlign w:val="center"/>
          </w:tcPr>
          <w:p w:rsidR="00BD4BF6" w:rsidRPr="00BC661F" w:rsidRDefault="00BD4BF6" w:rsidP="00C827F8">
            <w:pPr>
              <w:spacing w:line="560" w:lineRule="exact"/>
              <w:jc w:val="left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b/>
                <w:bCs/>
                <w:sz w:val="24"/>
                <w:szCs w:val="24"/>
              </w:rPr>
              <w:t>同行人员信息：</w:t>
            </w:r>
          </w:p>
        </w:tc>
      </w:tr>
      <w:tr w:rsidR="00BD4BF6" w:rsidRPr="00BC661F" w:rsidTr="002C7990">
        <w:trPr>
          <w:trHeight w:val="506"/>
          <w:jc w:val="center"/>
        </w:trPr>
        <w:tc>
          <w:tcPr>
            <w:tcW w:w="938" w:type="pct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姓名</w:t>
            </w:r>
          </w:p>
        </w:tc>
        <w:tc>
          <w:tcPr>
            <w:tcW w:w="375" w:type="pct"/>
            <w:gridSpan w:val="2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性别</w:t>
            </w:r>
          </w:p>
        </w:tc>
        <w:tc>
          <w:tcPr>
            <w:tcW w:w="1849" w:type="pct"/>
            <w:gridSpan w:val="5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工作单位</w:t>
            </w:r>
          </w:p>
        </w:tc>
        <w:tc>
          <w:tcPr>
            <w:tcW w:w="943" w:type="pct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职务</w:t>
            </w:r>
          </w:p>
        </w:tc>
        <w:tc>
          <w:tcPr>
            <w:tcW w:w="895" w:type="pct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 w:rsidRPr="00BC661F">
              <w:rPr>
                <w:rFonts w:ascii="宋体" w:hAnsi="宋体" w:cs="Angsana New" w:hint="eastAsia"/>
                <w:sz w:val="24"/>
                <w:szCs w:val="24"/>
              </w:rPr>
              <w:t>联系电话</w:t>
            </w:r>
          </w:p>
        </w:tc>
      </w:tr>
      <w:tr w:rsidR="00BD4BF6" w:rsidRPr="00BC661F" w:rsidTr="002C7990">
        <w:trPr>
          <w:trHeight w:val="374"/>
          <w:jc w:val="center"/>
        </w:trPr>
        <w:tc>
          <w:tcPr>
            <w:tcW w:w="938" w:type="pct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849" w:type="pct"/>
            <w:gridSpan w:val="5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BD4BF6" w:rsidRPr="00BC661F" w:rsidTr="002C7990">
        <w:trPr>
          <w:trHeight w:val="432"/>
          <w:jc w:val="center"/>
        </w:trPr>
        <w:tc>
          <w:tcPr>
            <w:tcW w:w="938" w:type="pct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849" w:type="pct"/>
            <w:gridSpan w:val="5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:rsidR="00BD4BF6" w:rsidRPr="00BC661F" w:rsidRDefault="00BD4BF6" w:rsidP="00C827F8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</w:tr>
      <w:tr w:rsidR="003B121B" w:rsidRPr="00BC661F" w:rsidTr="003B121B">
        <w:trPr>
          <w:trHeight w:val="432"/>
          <w:jc w:val="center"/>
        </w:trPr>
        <w:tc>
          <w:tcPr>
            <w:tcW w:w="5000" w:type="pct"/>
            <w:gridSpan w:val="10"/>
            <w:vAlign w:val="center"/>
          </w:tcPr>
          <w:p w:rsidR="003B121B" w:rsidRPr="00BC661F" w:rsidRDefault="003B121B" w:rsidP="003B121B">
            <w:pPr>
              <w:spacing w:line="560" w:lineRule="exact"/>
              <w:jc w:val="left"/>
              <w:rPr>
                <w:rFonts w:ascii="宋体" w:cs="Angsana New"/>
                <w:sz w:val="24"/>
                <w:szCs w:val="24"/>
              </w:rPr>
            </w:pPr>
            <w:r w:rsidRPr="003B121B">
              <w:rPr>
                <w:rFonts w:ascii="宋体" w:hAnsi="宋体" w:cs="Angsana New" w:hint="eastAsia"/>
                <w:b/>
                <w:bCs/>
                <w:sz w:val="24"/>
                <w:szCs w:val="24"/>
              </w:rPr>
              <w:t>住宿：</w:t>
            </w:r>
          </w:p>
        </w:tc>
      </w:tr>
      <w:tr w:rsidR="00886A64" w:rsidRPr="00BC661F" w:rsidTr="002C7990">
        <w:trPr>
          <w:trHeight w:val="432"/>
          <w:jc w:val="center"/>
        </w:trPr>
        <w:tc>
          <w:tcPr>
            <w:tcW w:w="938" w:type="pct"/>
            <w:vAlign w:val="center"/>
          </w:tcPr>
          <w:p w:rsidR="00886A64" w:rsidRPr="00BC661F" w:rsidRDefault="00886A64" w:rsidP="00165E2A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cs="Angsana New" w:hint="eastAsia"/>
                <w:sz w:val="24"/>
                <w:szCs w:val="24"/>
              </w:rPr>
              <w:t>房型/房间数</w:t>
            </w:r>
          </w:p>
        </w:tc>
        <w:tc>
          <w:tcPr>
            <w:tcW w:w="4062" w:type="pct"/>
            <w:gridSpan w:val="9"/>
            <w:vAlign w:val="center"/>
          </w:tcPr>
          <w:p w:rsidR="00886A64" w:rsidRPr="00BC661F" w:rsidRDefault="00165E2A" w:rsidP="00165E2A">
            <w:pPr>
              <w:spacing w:line="560" w:lineRule="exact"/>
              <w:ind w:firstLineChars="300" w:firstLine="660"/>
              <w:jc w:val="center"/>
              <w:rPr>
                <w:rFonts w:ascii="宋体" w:cs="Angsana New"/>
                <w:sz w:val="24"/>
                <w:szCs w:val="24"/>
              </w:rPr>
            </w:pP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单间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</w:t>
            </w:r>
            <w:r>
              <w:rPr>
                <w:rFonts w:hint="eastAsia"/>
                <w:sz w:val="22"/>
              </w:rPr>
              <w:t>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   </w:t>
            </w:r>
            <w:r w:rsidRPr="006528B6">
              <w:rPr>
                <w:rFonts w:hint="eastAsia"/>
                <w:sz w:val="22"/>
              </w:rPr>
              <w:t>□</w:t>
            </w:r>
            <w:proofErr w:type="gramStart"/>
            <w:r>
              <w:rPr>
                <w:rFonts w:hint="eastAsia"/>
                <w:sz w:val="22"/>
              </w:rPr>
              <w:t>标间</w:t>
            </w:r>
            <w:proofErr w:type="gramEnd"/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</w:t>
            </w:r>
            <w:r>
              <w:rPr>
                <w:rFonts w:hint="eastAsia"/>
                <w:sz w:val="22"/>
              </w:rPr>
              <w:t>间</w:t>
            </w:r>
          </w:p>
        </w:tc>
      </w:tr>
      <w:tr w:rsidR="005F533C" w:rsidRPr="00BC661F" w:rsidTr="002C7990">
        <w:trPr>
          <w:trHeight w:val="432"/>
          <w:jc w:val="center"/>
        </w:trPr>
        <w:tc>
          <w:tcPr>
            <w:tcW w:w="938" w:type="pct"/>
            <w:vAlign w:val="center"/>
          </w:tcPr>
          <w:p w:rsidR="005F533C" w:rsidRDefault="005F533C" w:rsidP="00165E2A">
            <w:pPr>
              <w:spacing w:line="560" w:lineRule="exact"/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cs="Angsana New" w:hint="eastAsia"/>
                <w:sz w:val="24"/>
                <w:szCs w:val="24"/>
              </w:rPr>
              <w:t>饮食要求</w:t>
            </w:r>
          </w:p>
        </w:tc>
        <w:tc>
          <w:tcPr>
            <w:tcW w:w="4062" w:type="pct"/>
            <w:gridSpan w:val="9"/>
            <w:vAlign w:val="center"/>
          </w:tcPr>
          <w:p w:rsidR="005F533C" w:rsidRPr="006528B6" w:rsidRDefault="005F533C" w:rsidP="00165E2A">
            <w:pPr>
              <w:spacing w:line="560" w:lineRule="exact"/>
              <w:ind w:firstLineChars="300" w:firstLine="660"/>
              <w:jc w:val="center"/>
              <w:rPr>
                <w:sz w:val="22"/>
              </w:rPr>
            </w:pP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清真饮食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</w:t>
            </w:r>
          </w:p>
        </w:tc>
      </w:tr>
      <w:tr w:rsidR="00EA62C8" w:rsidRPr="00BC661F" w:rsidTr="00EA62C8">
        <w:trPr>
          <w:trHeight w:val="996"/>
          <w:jc w:val="center"/>
        </w:trPr>
        <w:tc>
          <w:tcPr>
            <w:tcW w:w="5000" w:type="pct"/>
            <w:gridSpan w:val="10"/>
          </w:tcPr>
          <w:p w:rsidR="00EA62C8" w:rsidRPr="00BF3FBF" w:rsidRDefault="00EA62C8" w:rsidP="00EA62C8">
            <w:pPr>
              <w:spacing w:line="360" w:lineRule="auto"/>
              <w:rPr>
                <w:b/>
                <w:sz w:val="22"/>
              </w:rPr>
            </w:pPr>
            <w:r w:rsidRPr="00BF3FBF">
              <w:rPr>
                <w:rFonts w:hint="eastAsia"/>
                <w:b/>
                <w:sz w:val="22"/>
              </w:rPr>
              <w:t>为更好的服务您参与本届论坛，希望您</w:t>
            </w:r>
            <w:r w:rsidR="005E010B">
              <w:rPr>
                <w:rFonts w:hint="eastAsia"/>
                <w:b/>
                <w:sz w:val="22"/>
              </w:rPr>
              <w:t>填写如下</w:t>
            </w:r>
            <w:r w:rsidR="00076E56">
              <w:rPr>
                <w:rFonts w:hint="eastAsia"/>
                <w:b/>
                <w:sz w:val="22"/>
              </w:rPr>
              <w:t>问卷</w:t>
            </w:r>
            <w:r w:rsidRPr="00BF3FBF">
              <w:rPr>
                <w:rFonts w:hint="eastAsia"/>
                <w:b/>
                <w:sz w:val="22"/>
              </w:rPr>
              <w:t>：</w:t>
            </w:r>
          </w:p>
          <w:p w:rsidR="00EA62C8" w:rsidRPr="006528B6" w:rsidRDefault="00EA62C8" w:rsidP="00EA62C8">
            <w:pPr>
              <w:spacing w:line="360" w:lineRule="auto"/>
              <w:rPr>
                <w:sz w:val="22"/>
              </w:rPr>
            </w:pPr>
            <w:r w:rsidRPr="006528B6">
              <w:rPr>
                <w:rFonts w:hint="eastAsia"/>
                <w:b/>
                <w:sz w:val="22"/>
              </w:rPr>
              <w:t>1.</w:t>
            </w:r>
            <w:r w:rsidRPr="006528B6">
              <w:rPr>
                <w:b/>
                <w:sz w:val="22"/>
              </w:rPr>
              <w:t xml:space="preserve"> </w:t>
            </w:r>
            <w:r w:rsidRPr="006528B6">
              <w:rPr>
                <w:rFonts w:hint="eastAsia"/>
                <w:b/>
                <w:sz w:val="22"/>
              </w:rPr>
              <w:t>您对</w:t>
            </w:r>
            <w:r w:rsidR="005E010B">
              <w:rPr>
                <w:rFonts w:hint="eastAsia"/>
                <w:b/>
                <w:sz w:val="22"/>
              </w:rPr>
              <w:t>如下</w:t>
            </w:r>
            <w:r w:rsidRPr="006528B6">
              <w:rPr>
                <w:rFonts w:hint="eastAsia"/>
                <w:b/>
                <w:sz w:val="22"/>
              </w:rPr>
              <w:t>哪些主题感兴趣？</w:t>
            </w:r>
            <w:r w:rsidRPr="006528B6">
              <w:rPr>
                <w:rFonts w:hint="eastAsia"/>
                <w:sz w:val="22"/>
              </w:rPr>
              <w:t>□</w:t>
            </w:r>
            <w:proofErr w:type="gramStart"/>
            <w:r w:rsidRPr="006528B6">
              <w:rPr>
                <w:rFonts w:hint="eastAsia"/>
                <w:sz w:val="22"/>
              </w:rPr>
              <w:t>澜湄</w:t>
            </w:r>
            <w:proofErr w:type="gramEnd"/>
            <w:r w:rsidRPr="006528B6">
              <w:rPr>
                <w:rFonts w:hint="eastAsia"/>
                <w:sz w:val="22"/>
              </w:rPr>
              <w:t>合作；</w:t>
            </w:r>
            <w:r w:rsidR="00AC45B8" w:rsidRPr="006528B6">
              <w:rPr>
                <w:rFonts w:hint="eastAsia"/>
                <w:sz w:val="22"/>
              </w:rPr>
              <w:t>□</w:t>
            </w:r>
            <w:r w:rsidR="006B531A">
              <w:rPr>
                <w:rFonts w:hint="eastAsia"/>
                <w:sz w:val="22"/>
              </w:rPr>
              <w:t>国际化</w:t>
            </w:r>
            <w:r w:rsidR="00AC45B8">
              <w:rPr>
                <w:rFonts w:hint="eastAsia"/>
                <w:sz w:val="22"/>
              </w:rPr>
              <w:t>人才培养</w:t>
            </w:r>
            <w:r w:rsidR="00AC45B8" w:rsidRPr="006528B6">
              <w:rPr>
                <w:rFonts w:hint="eastAsia"/>
                <w:sz w:val="22"/>
              </w:rPr>
              <w:t>；</w:t>
            </w:r>
            <w:r w:rsidRPr="006528B6">
              <w:rPr>
                <w:rFonts w:hint="eastAsia"/>
                <w:sz w:val="22"/>
              </w:rPr>
              <w:t>□</w:t>
            </w:r>
            <w:r w:rsidR="005E61CD">
              <w:rPr>
                <w:rFonts w:hint="eastAsia"/>
                <w:sz w:val="22"/>
              </w:rPr>
              <w:t>“一带一路”</w:t>
            </w:r>
            <w:r w:rsidR="006B531A">
              <w:rPr>
                <w:rFonts w:hint="eastAsia"/>
                <w:sz w:val="22"/>
              </w:rPr>
              <w:t>境外</w:t>
            </w:r>
            <w:r w:rsidR="005E61CD">
              <w:rPr>
                <w:rFonts w:hint="eastAsia"/>
                <w:sz w:val="22"/>
              </w:rPr>
              <w:t>园区</w:t>
            </w:r>
            <w:r w:rsidRPr="006528B6">
              <w:rPr>
                <w:rFonts w:hint="eastAsia"/>
                <w:sz w:val="22"/>
              </w:rPr>
              <w:t>；□</w:t>
            </w:r>
            <w:r w:rsidR="009F03F8">
              <w:rPr>
                <w:rFonts w:hint="eastAsia"/>
                <w:sz w:val="22"/>
              </w:rPr>
              <w:t>创意、创新、创业</w:t>
            </w:r>
            <w:r w:rsidR="005E010B">
              <w:rPr>
                <w:rFonts w:hint="eastAsia"/>
                <w:sz w:val="22"/>
              </w:rPr>
              <w:t>；</w:t>
            </w:r>
            <w:r w:rsidRPr="006528B6">
              <w:rPr>
                <w:rFonts w:hint="eastAsia"/>
                <w:sz w:val="22"/>
              </w:rPr>
              <w:t>□</w:t>
            </w:r>
            <w:r w:rsidR="009F03F8">
              <w:rPr>
                <w:rFonts w:hint="eastAsia"/>
                <w:sz w:val="22"/>
              </w:rPr>
              <w:t>水</w:t>
            </w:r>
            <w:r w:rsidRPr="006528B6">
              <w:rPr>
                <w:rFonts w:hint="eastAsia"/>
                <w:sz w:val="22"/>
              </w:rPr>
              <w:t>文化</w:t>
            </w:r>
            <w:r w:rsidR="00C46AF7">
              <w:rPr>
                <w:rFonts w:hint="eastAsia"/>
                <w:sz w:val="22"/>
              </w:rPr>
              <w:t>旅游</w:t>
            </w:r>
            <w:r w:rsidRPr="006528B6">
              <w:rPr>
                <w:rFonts w:hint="eastAsia"/>
                <w:sz w:val="22"/>
              </w:rPr>
              <w:t>；□专利转化；□跨境金融；□</w:t>
            </w:r>
            <w:r w:rsidR="006B531A">
              <w:rPr>
                <w:rFonts w:hint="eastAsia"/>
                <w:sz w:val="22"/>
              </w:rPr>
              <w:t>水环境管理与技术</w:t>
            </w:r>
            <w:r w:rsidR="00314404">
              <w:rPr>
                <w:rFonts w:hint="eastAsia"/>
                <w:sz w:val="22"/>
              </w:rPr>
              <w:t>；</w:t>
            </w:r>
            <w:r w:rsidRPr="006528B6">
              <w:rPr>
                <w:rFonts w:hint="eastAsia"/>
                <w:sz w:val="22"/>
              </w:rPr>
              <w:t>其他</w:t>
            </w:r>
            <w:r w:rsidRPr="006528B6">
              <w:rPr>
                <w:rFonts w:hint="eastAsia"/>
                <w:sz w:val="22"/>
              </w:rPr>
              <w:t>_</w:t>
            </w:r>
            <w:r w:rsidRPr="006528B6">
              <w:rPr>
                <w:sz w:val="22"/>
              </w:rPr>
              <w:t>___________</w:t>
            </w:r>
          </w:p>
          <w:p w:rsidR="00EA62C8" w:rsidRPr="00BF3FBF" w:rsidRDefault="00EA62C8" w:rsidP="00EA62C8">
            <w:pPr>
              <w:spacing w:line="360" w:lineRule="auto"/>
              <w:rPr>
                <w:b/>
                <w:sz w:val="22"/>
              </w:rPr>
            </w:pPr>
            <w:r w:rsidRPr="00BF3FBF">
              <w:rPr>
                <w:rFonts w:hint="eastAsia"/>
                <w:b/>
                <w:sz w:val="22"/>
              </w:rPr>
              <w:t>2</w:t>
            </w:r>
            <w:r w:rsidRPr="00BF3FBF">
              <w:rPr>
                <w:b/>
                <w:sz w:val="22"/>
              </w:rPr>
              <w:t xml:space="preserve">. </w:t>
            </w:r>
            <w:r>
              <w:rPr>
                <w:rFonts w:hint="eastAsia"/>
                <w:b/>
                <w:sz w:val="22"/>
              </w:rPr>
              <w:t>您希望</w:t>
            </w:r>
            <w:proofErr w:type="gramStart"/>
            <w:r w:rsidR="00424CD8">
              <w:rPr>
                <w:rFonts w:hint="eastAsia"/>
                <w:b/>
                <w:sz w:val="22"/>
              </w:rPr>
              <w:t>对接</w:t>
            </w:r>
            <w:r w:rsidR="00714D16">
              <w:rPr>
                <w:rFonts w:hint="eastAsia"/>
                <w:b/>
                <w:sz w:val="22"/>
              </w:rPr>
              <w:t>水</w:t>
            </w:r>
            <w:proofErr w:type="gramEnd"/>
            <w:r w:rsidR="00714D16">
              <w:rPr>
                <w:rFonts w:hint="eastAsia"/>
                <w:b/>
                <w:sz w:val="22"/>
              </w:rPr>
              <w:t>谷</w:t>
            </w:r>
            <w:r>
              <w:rPr>
                <w:rFonts w:hint="eastAsia"/>
                <w:b/>
                <w:sz w:val="22"/>
              </w:rPr>
              <w:t>伙伴</w:t>
            </w:r>
            <w:r w:rsidR="00424CD8">
              <w:rPr>
                <w:rFonts w:hint="eastAsia"/>
                <w:b/>
                <w:sz w:val="22"/>
              </w:rPr>
              <w:t>的</w:t>
            </w:r>
            <w:r>
              <w:rPr>
                <w:rFonts w:hint="eastAsia"/>
                <w:b/>
                <w:sz w:val="22"/>
              </w:rPr>
              <w:t>何种</w:t>
            </w:r>
            <w:r w:rsidR="007D07F0">
              <w:rPr>
                <w:rFonts w:hint="eastAsia"/>
                <w:b/>
                <w:sz w:val="22"/>
              </w:rPr>
              <w:t>资源</w:t>
            </w:r>
            <w:r>
              <w:rPr>
                <w:rFonts w:hint="eastAsia"/>
                <w:b/>
                <w:sz w:val="22"/>
              </w:rPr>
              <w:t>？</w:t>
            </w:r>
            <w:r w:rsidR="007D07F0" w:rsidRPr="006528B6">
              <w:rPr>
                <w:rFonts w:hint="eastAsia"/>
                <w:sz w:val="22"/>
              </w:rPr>
              <w:t>□</w:t>
            </w:r>
            <w:r w:rsidR="007D07F0">
              <w:rPr>
                <w:rFonts w:hint="eastAsia"/>
                <w:sz w:val="22"/>
              </w:rPr>
              <w:t>人才；</w:t>
            </w:r>
            <w:r w:rsidRPr="006528B6">
              <w:rPr>
                <w:rFonts w:hint="eastAsia"/>
                <w:sz w:val="22"/>
              </w:rPr>
              <w:t>□</w:t>
            </w:r>
            <w:r w:rsidR="005E4A7E">
              <w:rPr>
                <w:rFonts w:hint="eastAsia"/>
                <w:sz w:val="22"/>
              </w:rPr>
              <w:t>商业机会</w:t>
            </w:r>
            <w:r>
              <w:rPr>
                <w:rFonts w:hint="eastAsia"/>
                <w:sz w:val="22"/>
              </w:rPr>
              <w:t>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政策；</w:t>
            </w:r>
            <w:r w:rsidRPr="006528B6">
              <w:rPr>
                <w:rFonts w:hint="eastAsia"/>
                <w:sz w:val="22"/>
              </w:rPr>
              <w:t>□</w:t>
            </w:r>
            <w:r w:rsidR="00005BD1">
              <w:rPr>
                <w:rFonts w:hint="eastAsia"/>
                <w:sz w:val="22"/>
              </w:rPr>
              <w:t>资金</w:t>
            </w:r>
            <w:r>
              <w:rPr>
                <w:rFonts w:hint="eastAsia"/>
                <w:sz w:val="22"/>
              </w:rPr>
              <w:t>；</w:t>
            </w:r>
            <w:r w:rsidRPr="006528B6">
              <w:rPr>
                <w:rFonts w:hint="eastAsia"/>
                <w:sz w:val="22"/>
              </w:rPr>
              <w:t>□</w:t>
            </w:r>
            <w:r w:rsidR="00A9358F">
              <w:rPr>
                <w:rFonts w:hint="eastAsia"/>
                <w:sz w:val="22"/>
              </w:rPr>
              <w:t>产品、</w:t>
            </w:r>
            <w:r>
              <w:rPr>
                <w:rFonts w:hint="eastAsia"/>
                <w:sz w:val="22"/>
              </w:rPr>
              <w:t>专业知识与服务；</w:t>
            </w:r>
            <w:r w:rsidR="003D2F0B" w:rsidRPr="006528B6">
              <w:rPr>
                <w:rFonts w:hint="eastAsia"/>
                <w:sz w:val="22"/>
              </w:rPr>
              <w:t>□</w:t>
            </w:r>
            <w:r w:rsidR="003D2F0B">
              <w:rPr>
                <w:rFonts w:hint="eastAsia"/>
                <w:sz w:val="22"/>
              </w:rPr>
              <w:t>专利技术；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其他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__________</w:t>
            </w:r>
          </w:p>
          <w:p w:rsidR="00EA62C8" w:rsidRPr="00BC661F" w:rsidRDefault="00EA62C8" w:rsidP="00EA62C8">
            <w:pPr>
              <w:spacing w:line="360" w:lineRule="auto"/>
              <w:jc w:val="left"/>
              <w:rPr>
                <w:rFonts w:ascii="宋体" w:cs="Angsana New"/>
                <w:sz w:val="24"/>
                <w:szCs w:val="24"/>
              </w:rPr>
            </w:pPr>
            <w:r w:rsidRPr="00BF3FBF">
              <w:rPr>
                <w:rFonts w:hint="eastAsia"/>
                <w:b/>
                <w:sz w:val="22"/>
              </w:rPr>
              <w:t>3</w:t>
            </w:r>
            <w:r w:rsidRPr="00BF3FBF">
              <w:rPr>
                <w:b/>
                <w:sz w:val="22"/>
              </w:rPr>
              <w:t xml:space="preserve">. </w:t>
            </w:r>
            <w:r>
              <w:rPr>
                <w:rFonts w:hint="eastAsia"/>
                <w:b/>
                <w:sz w:val="22"/>
              </w:rPr>
              <w:t>您能向</w:t>
            </w:r>
            <w:r w:rsidR="006230C6">
              <w:rPr>
                <w:rFonts w:hint="eastAsia"/>
                <w:b/>
                <w:sz w:val="22"/>
              </w:rPr>
              <w:t>水谷</w:t>
            </w:r>
            <w:r w:rsidR="00227B0F">
              <w:rPr>
                <w:rFonts w:hint="eastAsia"/>
                <w:b/>
                <w:sz w:val="22"/>
              </w:rPr>
              <w:t>伙伴</w:t>
            </w:r>
            <w:r>
              <w:rPr>
                <w:rFonts w:hint="eastAsia"/>
                <w:b/>
                <w:sz w:val="22"/>
              </w:rPr>
              <w:t>提供何种服务？</w:t>
            </w:r>
            <w:r w:rsidR="00D751AF" w:rsidRPr="006528B6">
              <w:rPr>
                <w:rFonts w:hint="eastAsia"/>
                <w:sz w:val="22"/>
              </w:rPr>
              <w:t>□</w:t>
            </w:r>
            <w:r w:rsidR="00D751AF">
              <w:rPr>
                <w:rFonts w:hint="eastAsia"/>
                <w:sz w:val="22"/>
              </w:rPr>
              <w:t>人才；</w:t>
            </w:r>
            <w:r w:rsidRPr="006528B6">
              <w:rPr>
                <w:rFonts w:hint="eastAsia"/>
                <w:sz w:val="22"/>
              </w:rPr>
              <w:t>□</w:t>
            </w:r>
            <w:r w:rsidR="005E4A7E">
              <w:rPr>
                <w:rFonts w:hint="eastAsia"/>
                <w:sz w:val="22"/>
              </w:rPr>
              <w:t>商业机会</w:t>
            </w:r>
            <w:r>
              <w:rPr>
                <w:rFonts w:hint="eastAsia"/>
                <w:sz w:val="22"/>
              </w:rPr>
              <w:t>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政策；</w:t>
            </w:r>
            <w:r w:rsidRPr="006528B6">
              <w:rPr>
                <w:rFonts w:hint="eastAsia"/>
                <w:sz w:val="22"/>
              </w:rPr>
              <w:t>□</w:t>
            </w:r>
            <w:r w:rsidR="00A9358F">
              <w:rPr>
                <w:rFonts w:hint="eastAsia"/>
                <w:sz w:val="22"/>
              </w:rPr>
              <w:t>资金</w:t>
            </w:r>
            <w:r>
              <w:rPr>
                <w:rFonts w:hint="eastAsia"/>
                <w:sz w:val="22"/>
              </w:rPr>
              <w:t>；</w:t>
            </w:r>
            <w:r w:rsidRPr="006528B6">
              <w:rPr>
                <w:rFonts w:hint="eastAsia"/>
                <w:sz w:val="22"/>
              </w:rPr>
              <w:t>□</w:t>
            </w:r>
            <w:r w:rsidR="00A9358F">
              <w:rPr>
                <w:rFonts w:hint="eastAsia"/>
                <w:sz w:val="22"/>
              </w:rPr>
              <w:t>产品、</w:t>
            </w:r>
            <w:r>
              <w:rPr>
                <w:rFonts w:hint="eastAsia"/>
                <w:sz w:val="22"/>
              </w:rPr>
              <w:t>专业</w:t>
            </w:r>
            <w:r w:rsidR="00C54FD9">
              <w:rPr>
                <w:rFonts w:hint="eastAsia"/>
                <w:sz w:val="22"/>
              </w:rPr>
              <w:t>知识</w:t>
            </w:r>
            <w:r>
              <w:rPr>
                <w:rFonts w:hint="eastAsia"/>
                <w:sz w:val="22"/>
              </w:rPr>
              <w:t>与服务</w:t>
            </w:r>
            <w:r w:rsidR="003D2F0B">
              <w:rPr>
                <w:rFonts w:hint="eastAsia"/>
                <w:sz w:val="22"/>
              </w:rPr>
              <w:t>；</w:t>
            </w:r>
            <w:r w:rsidR="003D2F0B" w:rsidRPr="006528B6">
              <w:rPr>
                <w:rFonts w:hint="eastAsia"/>
                <w:sz w:val="22"/>
              </w:rPr>
              <w:t>□</w:t>
            </w:r>
            <w:r w:rsidR="003D2F0B">
              <w:rPr>
                <w:rFonts w:hint="eastAsia"/>
                <w:sz w:val="22"/>
              </w:rPr>
              <w:t>专利技术</w:t>
            </w:r>
            <w:r>
              <w:rPr>
                <w:rFonts w:hint="eastAsia"/>
                <w:sz w:val="22"/>
              </w:rPr>
              <w:t>；</w:t>
            </w:r>
            <w:r w:rsidRPr="006528B6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其他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</w:t>
            </w:r>
            <w:r>
              <w:rPr>
                <w:rFonts w:hint="eastAsia"/>
                <w:sz w:val="22"/>
              </w:rPr>
              <w:t>_</w:t>
            </w:r>
            <w:r>
              <w:rPr>
                <w:sz w:val="22"/>
              </w:rPr>
              <w:t>__________</w:t>
            </w:r>
          </w:p>
        </w:tc>
      </w:tr>
    </w:tbl>
    <w:p w:rsidR="00BD4BF6" w:rsidRDefault="00BD4BF6" w:rsidP="0079448F">
      <w:pPr>
        <w:spacing w:line="540" w:lineRule="exact"/>
        <w:ind w:firstLineChars="202" w:firstLine="485"/>
        <w:rPr>
          <w:rFonts w:ascii="微软雅黑" w:eastAsia="微软雅黑" w:hAnsi="微软雅黑"/>
          <w:b/>
          <w:bCs/>
          <w:sz w:val="24"/>
          <w:szCs w:val="28"/>
        </w:rPr>
      </w:pPr>
      <w:r w:rsidRPr="00BC661F">
        <w:rPr>
          <w:rFonts w:ascii="微软雅黑" w:eastAsia="微软雅黑" w:hAnsi="微软雅黑" w:hint="eastAsia"/>
          <w:b/>
          <w:bCs/>
          <w:color w:val="FF0000"/>
          <w:sz w:val="24"/>
          <w:szCs w:val="28"/>
        </w:rPr>
        <w:t>特别提示</w:t>
      </w:r>
      <w:r w:rsidRPr="00BC661F">
        <w:rPr>
          <w:rFonts w:ascii="微软雅黑" w:eastAsia="微软雅黑" w:hAnsi="微软雅黑" w:hint="eastAsia"/>
          <w:b/>
          <w:bCs/>
          <w:sz w:val="24"/>
          <w:szCs w:val="28"/>
        </w:rPr>
        <w:t>：</w:t>
      </w:r>
      <w:r w:rsidR="0079448F">
        <w:rPr>
          <w:rFonts w:ascii="微软雅黑" w:eastAsia="微软雅黑" w:hAnsi="微软雅黑" w:hint="eastAsia"/>
          <w:b/>
          <w:bCs/>
          <w:sz w:val="24"/>
          <w:szCs w:val="28"/>
        </w:rPr>
        <w:t>如您有意参</w:t>
      </w:r>
      <w:r w:rsidR="00E63416">
        <w:rPr>
          <w:rFonts w:ascii="微软雅黑" w:eastAsia="微软雅黑" w:hAnsi="微软雅黑" w:hint="eastAsia"/>
          <w:b/>
          <w:bCs/>
          <w:sz w:val="24"/>
          <w:szCs w:val="28"/>
        </w:rPr>
        <w:t>加</w:t>
      </w:r>
      <w:r w:rsidR="0079448F">
        <w:rPr>
          <w:rFonts w:ascii="微软雅黑" w:eastAsia="微软雅黑" w:hAnsi="微软雅黑" w:hint="eastAsia"/>
          <w:b/>
          <w:bCs/>
          <w:sz w:val="24"/>
          <w:szCs w:val="28"/>
        </w:rPr>
        <w:t>，</w:t>
      </w:r>
      <w:hyperlink r:id="rId7" w:history="1">
        <w:r w:rsidR="00067364" w:rsidRPr="00067364">
          <w:rPr>
            <w:rFonts w:ascii="微软雅黑" w:eastAsia="微软雅黑" w:hAnsi="微软雅黑" w:hint="eastAsia"/>
            <w:b/>
            <w:bCs/>
            <w:sz w:val="24"/>
            <w:szCs w:val="28"/>
          </w:rPr>
          <w:t>请您在</w:t>
        </w:r>
        <w:r w:rsidR="00E63416" w:rsidRPr="00C5159C">
          <w:rPr>
            <w:rFonts w:ascii="微软雅黑" w:eastAsia="微软雅黑" w:hAnsi="微软雅黑" w:hint="eastAsia"/>
            <w:b/>
            <w:bCs/>
            <w:sz w:val="24"/>
            <w:szCs w:val="28"/>
          </w:rPr>
          <w:t>11</w:t>
        </w:r>
        <w:r w:rsidR="00067364" w:rsidRPr="00C5159C">
          <w:rPr>
            <w:rFonts w:ascii="微软雅黑" w:eastAsia="微软雅黑" w:hAnsi="微软雅黑"/>
            <w:b/>
            <w:bCs/>
            <w:sz w:val="24"/>
            <w:szCs w:val="28"/>
          </w:rPr>
          <w:t>月</w:t>
        </w:r>
        <w:r w:rsidR="00E63416" w:rsidRPr="00C5159C">
          <w:rPr>
            <w:rFonts w:ascii="微软雅黑" w:eastAsia="微软雅黑" w:hAnsi="微软雅黑" w:hint="eastAsia"/>
            <w:b/>
            <w:bCs/>
            <w:sz w:val="24"/>
            <w:szCs w:val="28"/>
          </w:rPr>
          <w:t>11</w:t>
        </w:r>
        <w:r w:rsidR="00067364" w:rsidRPr="00C5159C">
          <w:rPr>
            <w:rFonts w:ascii="微软雅黑" w:eastAsia="微软雅黑" w:hAnsi="微软雅黑"/>
            <w:b/>
            <w:bCs/>
            <w:sz w:val="24"/>
            <w:szCs w:val="28"/>
          </w:rPr>
          <w:t>日</w:t>
        </w:r>
        <w:r w:rsidR="00067364" w:rsidRPr="00067364">
          <w:rPr>
            <w:rFonts w:ascii="微软雅黑" w:eastAsia="微软雅黑" w:hAnsi="微软雅黑"/>
            <w:b/>
            <w:bCs/>
            <w:sz w:val="24"/>
            <w:szCs w:val="28"/>
          </w:rPr>
          <w:t>前与我们联系或回复邮件至邮箱wwv@hhu.edu.cn</w:t>
        </w:r>
      </w:hyperlink>
      <w:bookmarkEnd w:id="7"/>
    </w:p>
    <w:p w:rsidR="001D5159" w:rsidRDefault="001D5159" w:rsidP="0079448F">
      <w:pPr>
        <w:spacing w:line="540" w:lineRule="exact"/>
        <w:ind w:firstLineChars="202" w:firstLine="485"/>
        <w:rPr>
          <w:rFonts w:ascii="Times New Roman" w:eastAsia="微软雅黑" w:hAnsi="Times New Roman"/>
          <w:b/>
          <w:bCs/>
          <w:sz w:val="24"/>
          <w:szCs w:val="28"/>
        </w:rPr>
      </w:pPr>
    </w:p>
    <w:p w:rsidR="00416FB8" w:rsidRPr="00B612CD" w:rsidRDefault="00416FB8" w:rsidP="001E4815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b/>
          <w:color w:val="FFFFFF"/>
          <w:kern w:val="0"/>
          <w:sz w:val="24"/>
          <w:szCs w:val="28"/>
          <w:shd w:val="clear" w:color="auto" w:fill="F96E57"/>
        </w:rPr>
      </w:pPr>
      <w:r w:rsidRPr="00B612CD">
        <w:rPr>
          <w:rFonts w:ascii="黑体" w:eastAsia="黑体" w:hAnsi="黑体" w:cs="宋体" w:hint="eastAsia"/>
          <w:b/>
          <w:color w:val="FFFFFF"/>
          <w:kern w:val="0"/>
          <w:sz w:val="24"/>
          <w:szCs w:val="28"/>
          <w:shd w:val="clear" w:color="auto" w:fill="F96E57"/>
        </w:rPr>
        <w:lastRenderedPageBreak/>
        <w:t>住宿及交通信息</w:t>
      </w:r>
    </w:p>
    <w:p w:rsidR="00416FB8" w:rsidRPr="00910F58" w:rsidRDefault="00416FB8" w:rsidP="006249CE">
      <w:pPr>
        <w:pStyle w:val="a6"/>
        <w:numPr>
          <w:ilvl w:val="0"/>
          <w:numId w:val="10"/>
        </w:numPr>
        <w:spacing w:line="540" w:lineRule="exact"/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910F58">
        <w:rPr>
          <w:rFonts w:ascii="微软雅黑" w:eastAsia="微软雅黑" w:hAnsi="微软雅黑" w:hint="eastAsia"/>
          <w:b/>
          <w:bCs/>
          <w:sz w:val="24"/>
          <w:szCs w:val="28"/>
        </w:rPr>
        <w:t>住宿信息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888"/>
        <w:gridCol w:w="1757"/>
        <w:gridCol w:w="1721"/>
        <w:gridCol w:w="1765"/>
        <w:gridCol w:w="1397"/>
      </w:tblGrid>
      <w:tr w:rsidR="000E12AF" w:rsidTr="00DC2635">
        <w:tc>
          <w:tcPr>
            <w:tcW w:w="1107" w:type="pct"/>
          </w:tcPr>
          <w:p w:rsidR="000E12AF" w:rsidRDefault="000E12AF" w:rsidP="000E12AF">
            <w:pPr>
              <w:spacing w:line="540" w:lineRule="exact"/>
              <w:jc w:val="center"/>
              <w:rPr>
                <w:rFonts w:ascii="微软雅黑" w:eastAsia="微软雅黑" w:hAnsi="微软雅黑"/>
                <w:szCs w:val="28"/>
              </w:rPr>
            </w:pPr>
            <w:r>
              <w:rPr>
                <w:rFonts w:ascii="微软雅黑" w:eastAsia="微软雅黑" w:hAnsi="微软雅黑" w:hint="eastAsia"/>
                <w:szCs w:val="28"/>
              </w:rPr>
              <w:t>酒店名称</w:t>
            </w:r>
          </w:p>
        </w:tc>
        <w:tc>
          <w:tcPr>
            <w:tcW w:w="1030" w:type="pct"/>
          </w:tcPr>
          <w:p w:rsidR="000E12AF" w:rsidRDefault="000E12AF" w:rsidP="000E12AF">
            <w:pPr>
              <w:spacing w:line="540" w:lineRule="exact"/>
              <w:jc w:val="center"/>
              <w:rPr>
                <w:rFonts w:ascii="微软雅黑" w:eastAsia="微软雅黑" w:hAnsi="微软雅黑"/>
                <w:szCs w:val="28"/>
              </w:rPr>
            </w:pPr>
            <w:r>
              <w:rPr>
                <w:rFonts w:ascii="微软雅黑" w:eastAsia="微软雅黑" w:hAnsi="微软雅黑" w:hint="eastAsia"/>
                <w:szCs w:val="28"/>
              </w:rPr>
              <w:t>酒店地址</w:t>
            </w:r>
          </w:p>
        </w:tc>
        <w:tc>
          <w:tcPr>
            <w:tcW w:w="1009" w:type="pct"/>
          </w:tcPr>
          <w:p w:rsidR="000E12AF" w:rsidRDefault="000E12AF" w:rsidP="000E12AF">
            <w:pPr>
              <w:spacing w:line="540" w:lineRule="exact"/>
              <w:jc w:val="center"/>
              <w:rPr>
                <w:rFonts w:ascii="微软雅黑" w:eastAsia="微软雅黑" w:hAnsi="微软雅黑"/>
                <w:szCs w:val="28"/>
              </w:rPr>
            </w:pPr>
            <w:r>
              <w:rPr>
                <w:rFonts w:ascii="微软雅黑" w:eastAsia="微软雅黑" w:hAnsi="微软雅黑" w:hint="eastAsia"/>
                <w:szCs w:val="28"/>
              </w:rPr>
              <w:t>协议价格</w:t>
            </w:r>
          </w:p>
        </w:tc>
        <w:tc>
          <w:tcPr>
            <w:tcW w:w="1035" w:type="pct"/>
          </w:tcPr>
          <w:p w:rsidR="000E12AF" w:rsidRDefault="000E12AF" w:rsidP="000E12AF">
            <w:pPr>
              <w:spacing w:line="540" w:lineRule="exact"/>
              <w:jc w:val="center"/>
              <w:rPr>
                <w:rFonts w:ascii="微软雅黑" w:eastAsia="微软雅黑" w:hAnsi="微软雅黑"/>
                <w:szCs w:val="28"/>
              </w:rPr>
            </w:pPr>
            <w:r>
              <w:rPr>
                <w:rFonts w:ascii="微软雅黑" w:eastAsia="微软雅黑" w:hAnsi="微软雅黑" w:hint="eastAsia"/>
                <w:szCs w:val="28"/>
              </w:rPr>
              <w:t>联系方式</w:t>
            </w:r>
          </w:p>
        </w:tc>
        <w:tc>
          <w:tcPr>
            <w:tcW w:w="819" w:type="pct"/>
          </w:tcPr>
          <w:p w:rsidR="000E12AF" w:rsidRDefault="000E12AF" w:rsidP="000E12AF">
            <w:pPr>
              <w:spacing w:line="540" w:lineRule="exact"/>
              <w:jc w:val="center"/>
              <w:rPr>
                <w:rFonts w:ascii="微软雅黑" w:eastAsia="微软雅黑" w:hAnsi="微软雅黑"/>
                <w:szCs w:val="28"/>
              </w:rPr>
            </w:pPr>
            <w:r>
              <w:rPr>
                <w:rFonts w:ascii="微软雅黑" w:eastAsia="微软雅黑" w:hAnsi="微软雅黑" w:hint="eastAsia"/>
                <w:szCs w:val="28"/>
              </w:rPr>
              <w:t>远近程度</w:t>
            </w:r>
          </w:p>
        </w:tc>
      </w:tr>
      <w:tr w:rsidR="000E12AF" w:rsidTr="00DC2635">
        <w:tc>
          <w:tcPr>
            <w:tcW w:w="1107" w:type="pct"/>
          </w:tcPr>
          <w:p w:rsidR="000E12AF" w:rsidRPr="000E12AF" w:rsidRDefault="002D16BC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1"/>
              </w:rPr>
            </w:pPr>
            <w:r w:rsidRPr="002D16BC">
              <w:rPr>
                <w:rFonts w:ascii="微软雅黑" w:eastAsia="微软雅黑" w:hAnsi="微软雅黑" w:hint="eastAsia"/>
                <w:sz w:val="20"/>
                <w:szCs w:val="21"/>
              </w:rPr>
              <w:t>维也纳国际酒店(南京南站河海大学地铁站店)</w:t>
            </w:r>
          </w:p>
        </w:tc>
        <w:tc>
          <w:tcPr>
            <w:tcW w:w="1030" w:type="pct"/>
          </w:tcPr>
          <w:p w:rsidR="000E12AF" w:rsidRPr="000E12AF" w:rsidRDefault="000E12AF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1"/>
              </w:rPr>
            </w:pP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江宁区将军大道1</w:t>
            </w:r>
            <w:r w:rsidRPr="000E12AF">
              <w:rPr>
                <w:rFonts w:ascii="微软雅黑" w:eastAsia="微软雅黑" w:hAnsi="微软雅黑"/>
                <w:sz w:val="20"/>
                <w:szCs w:val="21"/>
              </w:rPr>
              <w:t>09</w:t>
            </w: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号</w:t>
            </w:r>
          </w:p>
        </w:tc>
        <w:tc>
          <w:tcPr>
            <w:tcW w:w="1009" w:type="pct"/>
          </w:tcPr>
          <w:p w:rsidR="000E12AF" w:rsidRPr="000E12AF" w:rsidRDefault="000E12AF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1"/>
              </w:rPr>
            </w:pP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3</w:t>
            </w:r>
            <w:r w:rsidRPr="000E12AF">
              <w:rPr>
                <w:rFonts w:ascii="微软雅黑" w:eastAsia="微软雅黑" w:hAnsi="微软雅黑"/>
                <w:sz w:val="20"/>
                <w:szCs w:val="21"/>
              </w:rPr>
              <w:t>20</w:t>
            </w: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元（含早餐）</w:t>
            </w:r>
          </w:p>
        </w:tc>
        <w:tc>
          <w:tcPr>
            <w:tcW w:w="1035" w:type="pct"/>
          </w:tcPr>
          <w:p w:rsidR="000E12AF" w:rsidRPr="000E12AF" w:rsidRDefault="00DC2635" w:rsidP="00DC2635">
            <w:pPr>
              <w:spacing w:line="540" w:lineRule="exact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DC2635">
              <w:rPr>
                <w:rFonts w:ascii="微软雅黑" w:eastAsia="微软雅黑" w:hAnsi="微软雅黑" w:hint="eastAsia"/>
                <w:sz w:val="20"/>
                <w:szCs w:val="21"/>
              </w:rPr>
              <w:t>李敏 15105186306</w:t>
            </w:r>
          </w:p>
        </w:tc>
        <w:tc>
          <w:tcPr>
            <w:tcW w:w="819" w:type="pct"/>
          </w:tcPr>
          <w:p w:rsidR="000E12AF" w:rsidRPr="000E12AF" w:rsidRDefault="000E12AF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1"/>
              </w:rPr>
            </w:pP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步行1</w:t>
            </w:r>
            <w:r w:rsidRPr="000E12AF">
              <w:rPr>
                <w:rFonts w:ascii="微软雅黑" w:eastAsia="微软雅黑" w:hAnsi="微软雅黑"/>
                <w:sz w:val="20"/>
                <w:szCs w:val="21"/>
              </w:rPr>
              <w:t>5</w:t>
            </w: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-</w:t>
            </w:r>
            <w:r w:rsidRPr="000E12AF">
              <w:rPr>
                <w:rFonts w:ascii="微软雅黑" w:eastAsia="微软雅黑" w:hAnsi="微软雅黑"/>
                <w:sz w:val="20"/>
                <w:szCs w:val="21"/>
              </w:rPr>
              <w:t>20</w:t>
            </w: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分钟</w:t>
            </w:r>
          </w:p>
        </w:tc>
      </w:tr>
      <w:tr w:rsidR="000E12AF" w:rsidTr="00DC2635">
        <w:tc>
          <w:tcPr>
            <w:tcW w:w="1107" w:type="pct"/>
          </w:tcPr>
          <w:p w:rsidR="000E12AF" w:rsidRPr="000E12AF" w:rsidRDefault="000E12AF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1"/>
              </w:rPr>
            </w:pPr>
            <w:proofErr w:type="gramStart"/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翠</w:t>
            </w:r>
            <w:proofErr w:type="gramEnd"/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屏山宾馆</w:t>
            </w:r>
          </w:p>
        </w:tc>
        <w:tc>
          <w:tcPr>
            <w:tcW w:w="1030" w:type="pct"/>
          </w:tcPr>
          <w:p w:rsidR="000E12AF" w:rsidRPr="000E12AF" w:rsidRDefault="000E12AF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1"/>
              </w:rPr>
            </w:pP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江宁区天元西路1</w:t>
            </w:r>
            <w:r w:rsidRPr="000E12AF">
              <w:rPr>
                <w:rFonts w:ascii="微软雅黑" w:eastAsia="微软雅黑" w:hAnsi="微软雅黑"/>
                <w:sz w:val="20"/>
                <w:szCs w:val="21"/>
              </w:rPr>
              <w:t>68</w:t>
            </w: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号</w:t>
            </w:r>
          </w:p>
        </w:tc>
        <w:tc>
          <w:tcPr>
            <w:tcW w:w="1009" w:type="pct"/>
          </w:tcPr>
          <w:p w:rsidR="000E12AF" w:rsidRPr="000E12AF" w:rsidRDefault="000E12AF" w:rsidP="00DC2635">
            <w:pPr>
              <w:spacing w:line="540" w:lineRule="exact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3</w:t>
            </w:r>
            <w:r w:rsidRPr="000E12AF">
              <w:rPr>
                <w:rFonts w:ascii="微软雅黑" w:eastAsia="微软雅黑" w:hAnsi="微软雅黑"/>
                <w:sz w:val="20"/>
                <w:szCs w:val="21"/>
              </w:rPr>
              <w:t>80</w:t>
            </w: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元（含早餐）</w:t>
            </w:r>
          </w:p>
        </w:tc>
        <w:tc>
          <w:tcPr>
            <w:tcW w:w="1035" w:type="pct"/>
          </w:tcPr>
          <w:p w:rsidR="000E12AF" w:rsidRPr="000E12AF" w:rsidRDefault="00DC2635" w:rsidP="00DC2635">
            <w:pPr>
              <w:spacing w:line="540" w:lineRule="exact"/>
              <w:jc w:val="center"/>
              <w:rPr>
                <w:rFonts w:ascii="微软雅黑" w:eastAsia="微软雅黑" w:hAnsi="微软雅黑"/>
                <w:sz w:val="20"/>
                <w:szCs w:val="21"/>
              </w:rPr>
            </w:pPr>
            <w:r w:rsidRPr="00DC2635">
              <w:rPr>
                <w:rFonts w:ascii="微软雅黑" w:eastAsia="微软雅黑" w:hAnsi="微软雅黑" w:hint="eastAsia"/>
                <w:sz w:val="20"/>
                <w:szCs w:val="21"/>
              </w:rPr>
              <w:t>吴晓卉 13914487707</w:t>
            </w:r>
          </w:p>
        </w:tc>
        <w:tc>
          <w:tcPr>
            <w:tcW w:w="819" w:type="pct"/>
          </w:tcPr>
          <w:p w:rsidR="000E12AF" w:rsidRPr="000E12AF" w:rsidRDefault="000E12AF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1"/>
              </w:rPr>
            </w:pP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驾车1</w:t>
            </w:r>
            <w:r w:rsidRPr="000E12AF">
              <w:rPr>
                <w:rFonts w:ascii="微软雅黑" w:eastAsia="微软雅黑" w:hAnsi="微软雅黑"/>
                <w:sz w:val="20"/>
                <w:szCs w:val="21"/>
              </w:rPr>
              <w:t>0</w:t>
            </w: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-</w:t>
            </w:r>
            <w:r w:rsidRPr="000E12AF">
              <w:rPr>
                <w:rFonts w:ascii="微软雅黑" w:eastAsia="微软雅黑" w:hAnsi="微软雅黑"/>
                <w:sz w:val="20"/>
                <w:szCs w:val="21"/>
              </w:rPr>
              <w:t>15</w:t>
            </w:r>
            <w:r w:rsidRPr="000E12AF">
              <w:rPr>
                <w:rFonts w:ascii="微软雅黑" w:eastAsia="微软雅黑" w:hAnsi="微软雅黑" w:hint="eastAsia"/>
                <w:sz w:val="20"/>
                <w:szCs w:val="21"/>
              </w:rPr>
              <w:t>分钟</w:t>
            </w:r>
          </w:p>
        </w:tc>
      </w:tr>
    </w:tbl>
    <w:p w:rsidR="00416FB8" w:rsidRDefault="00416FB8" w:rsidP="00416FB8">
      <w:pPr>
        <w:spacing w:line="540" w:lineRule="exact"/>
        <w:rPr>
          <w:rFonts w:ascii="微软雅黑" w:eastAsia="微软雅黑" w:hAnsi="微软雅黑"/>
        </w:rPr>
      </w:pPr>
      <w:r w:rsidRPr="004D438F">
        <w:rPr>
          <w:rFonts w:ascii="微软雅黑" w:eastAsia="微软雅黑" w:hAnsi="微软雅黑" w:hint="eastAsia"/>
        </w:rPr>
        <w:t>注：请参会人员办理预定或入住时向酒店前台工作人员表明“第五届世界水谷论坛</w:t>
      </w:r>
      <w:r w:rsidR="00E0101C" w:rsidRPr="004D438F">
        <w:rPr>
          <w:rFonts w:ascii="微软雅黑" w:eastAsia="微软雅黑" w:hAnsi="微软雅黑" w:hint="eastAsia"/>
        </w:rPr>
        <w:t>暨海外中国论坛</w:t>
      </w:r>
      <w:r w:rsidRPr="004D438F">
        <w:rPr>
          <w:rFonts w:ascii="微软雅黑" w:eastAsia="微软雅黑" w:hAnsi="微软雅黑" w:hint="eastAsia"/>
        </w:rPr>
        <w:t>参会人员”身份</w:t>
      </w:r>
      <w:r w:rsidR="002317B6" w:rsidRPr="004D438F">
        <w:rPr>
          <w:rFonts w:ascii="微软雅黑" w:eastAsia="微软雅黑" w:hAnsi="微软雅黑" w:hint="eastAsia"/>
        </w:rPr>
        <w:t>。</w:t>
      </w:r>
    </w:p>
    <w:p w:rsidR="00392AFC" w:rsidRPr="00910F58" w:rsidRDefault="00416FB8" w:rsidP="006249CE">
      <w:pPr>
        <w:pStyle w:val="a6"/>
        <w:numPr>
          <w:ilvl w:val="0"/>
          <w:numId w:val="10"/>
        </w:numPr>
        <w:spacing w:line="540" w:lineRule="exact"/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910F58">
        <w:rPr>
          <w:rFonts w:ascii="微软雅黑" w:eastAsia="微软雅黑" w:hAnsi="微软雅黑" w:hint="eastAsia"/>
          <w:b/>
          <w:bCs/>
          <w:sz w:val="24"/>
          <w:szCs w:val="28"/>
        </w:rPr>
        <w:t>交通指引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033"/>
        <w:gridCol w:w="1020"/>
        <w:gridCol w:w="5475"/>
      </w:tblGrid>
      <w:tr w:rsidR="0036487F" w:rsidRPr="00E6378E" w:rsidTr="00BA3289">
        <w:tc>
          <w:tcPr>
            <w:tcW w:w="1192" w:type="pct"/>
          </w:tcPr>
          <w:p w:rsidR="00416FB8" w:rsidRPr="00E6378E" w:rsidRDefault="00416FB8" w:rsidP="00416FB8">
            <w:pPr>
              <w:spacing w:line="540" w:lineRule="exact"/>
              <w:rPr>
                <w:rFonts w:ascii="微软雅黑" w:eastAsia="微软雅黑" w:hAnsi="微软雅黑"/>
                <w:szCs w:val="24"/>
              </w:rPr>
            </w:pPr>
            <w:r w:rsidRPr="00E6378E">
              <w:rPr>
                <w:rFonts w:ascii="微软雅黑" w:eastAsia="微软雅黑" w:hAnsi="微软雅黑" w:hint="eastAsia"/>
                <w:szCs w:val="24"/>
              </w:rPr>
              <w:t>行程</w:t>
            </w:r>
          </w:p>
        </w:tc>
        <w:tc>
          <w:tcPr>
            <w:tcW w:w="598" w:type="pct"/>
          </w:tcPr>
          <w:p w:rsidR="00416FB8" w:rsidRPr="00E6378E" w:rsidRDefault="00416FB8" w:rsidP="00416FB8">
            <w:pPr>
              <w:spacing w:line="540" w:lineRule="exact"/>
              <w:rPr>
                <w:rFonts w:ascii="微软雅黑" w:eastAsia="微软雅黑" w:hAnsi="微软雅黑"/>
                <w:szCs w:val="24"/>
              </w:rPr>
            </w:pPr>
            <w:r w:rsidRPr="00E6378E">
              <w:rPr>
                <w:rFonts w:ascii="微软雅黑" w:eastAsia="微软雅黑" w:hAnsi="微软雅黑" w:hint="eastAsia"/>
                <w:szCs w:val="24"/>
              </w:rPr>
              <w:t>路线</w:t>
            </w:r>
          </w:p>
        </w:tc>
        <w:tc>
          <w:tcPr>
            <w:tcW w:w="3210" w:type="pct"/>
          </w:tcPr>
          <w:p w:rsidR="00416FB8" w:rsidRPr="00E6378E" w:rsidRDefault="00416FB8" w:rsidP="00416FB8">
            <w:pPr>
              <w:spacing w:line="540" w:lineRule="exact"/>
              <w:rPr>
                <w:rFonts w:ascii="微软雅黑" w:eastAsia="微软雅黑" w:hAnsi="微软雅黑"/>
                <w:szCs w:val="24"/>
              </w:rPr>
            </w:pPr>
            <w:r w:rsidRPr="00E6378E">
              <w:rPr>
                <w:rFonts w:ascii="微软雅黑" w:eastAsia="微软雅黑" w:hAnsi="微软雅黑" w:hint="eastAsia"/>
                <w:szCs w:val="24"/>
              </w:rPr>
              <w:t>具体路线</w:t>
            </w:r>
          </w:p>
        </w:tc>
      </w:tr>
      <w:tr w:rsidR="0036487F" w:rsidRPr="00E6378E" w:rsidTr="00BA3289">
        <w:tc>
          <w:tcPr>
            <w:tcW w:w="1192" w:type="pct"/>
            <w:vMerge w:val="restart"/>
          </w:tcPr>
          <w:p w:rsidR="005A67E5" w:rsidRPr="0036487F" w:rsidRDefault="005A67E5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禄口机场→河海大学江宁校区</w:t>
            </w:r>
          </w:p>
        </w:tc>
        <w:tc>
          <w:tcPr>
            <w:tcW w:w="598" w:type="pct"/>
          </w:tcPr>
          <w:p w:rsidR="005A67E5" w:rsidRPr="0036487F" w:rsidRDefault="005A67E5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路线1</w:t>
            </w:r>
          </w:p>
        </w:tc>
        <w:tc>
          <w:tcPr>
            <w:tcW w:w="3210" w:type="pct"/>
          </w:tcPr>
          <w:p w:rsidR="005A67E5" w:rsidRPr="0036487F" w:rsidRDefault="005A67E5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在禄口机场乘坐地铁S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1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号线（往南京南站方向）到河海大学·佛城西路站下车（5站），从1号出口出站，向北步行3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00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米，全程2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4.4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公里，约3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4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分钟。</w:t>
            </w:r>
          </w:p>
        </w:tc>
      </w:tr>
      <w:tr w:rsidR="0036487F" w:rsidRPr="00E6378E" w:rsidTr="00BA3289">
        <w:tc>
          <w:tcPr>
            <w:tcW w:w="1192" w:type="pct"/>
            <w:vMerge/>
          </w:tcPr>
          <w:p w:rsidR="005A67E5" w:rsidRPr="0036487F" w:rsidRDefault="005A67E5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598" w:type="pct"/>
          </w:tcPr>
          <w:p w:rsidR="005A67E5" w:rsidRPr="0036487F" w:rsidRDefault="005A67E5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路线2</w:t>
            </w:r>
          </w:p>
        </w:tc>
        <w:tc>
          <w:tcPr>
            <w:tcW w:w="3210" w:type="pct"/>
          </w:tcPr>
          <w:p w:rsidR="005A67E5" w:rsidRPr="0036487F" w:rsidRDefault="005A67E5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在禄口机场乘坐机场巴士1号线（往南京火车站方向），在翠屏山宾馆下车，步行2公里，约2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9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分钟</w:t>
            </w:r>
          </w:p>
        </w:tc>
      </w:tr>
      <w:tr w:rsidR="0036487F" w:rsidRPr="00E6378E" w:rsidTr="00BA3289">
        <w:tc>
          <w:tcPr>
            <w:tcW w:w="1192" w:type="pct"/>
            <w:vMerge/>
          </w:tcPr>
          <w:p w:rsidR="005A67E5" w:rsidRPr="0036487F" w:rsidRDefault="005A67E5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598" w:type="pct"/>
          </w:tcPr>
          <w:p w:rsidR="005A67E5" w:rsidRPr="0036487F" w:rsidRDefault="005A67E5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路线3</w:t>
            </w:r>
          </w:p>
        </w:tc>
        <w:tc>
          <w:tcPr>
            <w:tcW w:w="3210" w:type="pct"/>
          </w:tcPr>
          <w:p w:rsidR="005A67E5" w:rsidRPr="0036487F" w:rsidRDefault="005A67E5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从禄口</w:t>
            </w:r>
            <w:proofErr w:type="gramEnd"/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机场打车到河海大学江宁校区，全程2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4.4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公里，约8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3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元。</w:t>
            </w:r>
          </w:p>
        </w:tc>
      </w:tr>
      <w:tr w:rsidR="0036487F" w:rsidRPr="00E6378E" w:rsidTr="00BA3289">
        <w:tc>
          <w:tcPr>
            <w:tcW w:w="1192" w:type="pct"/>
            <w:vMerge w:val="restart"/>
          </w:tcPr>
          <w:p w:rsidR="00EB40A6" w:rsidRPr="0036487F" w:rsidRDefault="00EB40A6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南京南站→河海大学江宁校区</w:t>
            </w:r>
          </w:p>
        </w:tc>
        <w:tc>
          <w:tcPr>
            <w:tcW w:w="598" w:type="pct"/>
          </w:tcPr>
          <w:p w:rsidR="00EB40A6" w:rsidRPr="0036487F" w:rsidRDefault="00EB40A6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路线1</w:t>
            </w:r>
          </w:p>
        </w:tc>
        <w:tc>
          <w:tcPr>
            <w:tcW w:w="3210" w:type="pct"/>
          </w:tcPr>
          <w:p w:rsidR="00EB40A6" w:rsidRPr="0036487F" w:rsidRDefault="00EB40A6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在南京南站乘坐地铁S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1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号线（往空港新城江宁方向）到河海大学·佛城西路站下车（2站），从1号出口出站，向北步行3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00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米，全程7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.7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公里，约1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8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分钟。</w:t>
            </w:r>
          </w:p>
        </w:tc>
      </w:tr>
      <w:tr w:rsidR="0036487F" w:rsidRPr="00E6378E" w:rsidTr="00BA3289">
        <w:tc>
          <w:tcPr>
            <w:tcW w:w="1192" w:type="pct"/>
            <w:vMerge/>
          </w:tcPr>
          <w:p w:rsidR="00EB40A6" w:rsidRPr="0036487F" w:rsidRDefault="00EB40A6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598" w:type="pct"/>
          </w:tcPr>
          <w:p w:rsidR="00EB40A6" w:rsidRPr="0036487F" w:rsidRDefault="00EB40A6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路线2</w:t>
            </w:r>
          </w:p>
        </w:tc>
        <w:tc>
          <w:tcPr>
            <w:tcW w:w="3210" w:type="pct"/>
          </w:tcPr>
          <w:p w:rsidR="00EB40A6" w:rsidRPr="0036487F" w:rsidRDefault="00EB40A6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从南京南站打车到河海大学江宁校区，全程7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.7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公里，约2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7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元。</w:t>
            </w:r>
          </w:p>
        </w:tc>
      </w:tr>
      <w:tr w:rsidR="0036487F" w:rsidRPr="00E6378E" w:rsidTr="00BA3289">
        <w:tc>
          <w:tcPr>
            <w:tcW w:w="1192" w:type="pct"/>
            <w:vMerge w:val="restart"/>
          </w:tcPr>
          <w:p w:rsidR="00E6378E" w:rsidRPr="0036487F" w:rsidRDefault="00E6378E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南京站→河海大学江宁校区</w:t>
            </w:r>
          </w:p>
        </w:tc>
        <w:tc>
          <w:tcPr>
            <w:tcW w:w="598" w:type="pct"/>
          </w:tcPr>
          <w:p w:rsidR="00E6378E" w:rsidRPr="0036487F" w:rsidRDefault="00E6378E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路线1</w:t>
            </w:r>
          </w:p>
        </w:tc>
        <w:tc>
          <w:tcPr>
            <w:tcW w:w="3210" w:type="pct"/>
          </w:tcPr>
          <w:p w:rsidR="00E6378E" w:rsidRPr="0036487F" w:rsidRDefault="00E6378E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从南京站乘坐地铁1号线（往中国药科大学方向）到南京南站下车（1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3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站），换乘地铁S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1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号线（往空港新城江宁方向）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到河海大学·佛城西路站下车（2站），从1号出口出站，向北步行3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00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米，全程2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5.1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公里，约5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3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分钟。</w:t>
            </w:r>
          </w:p>
        </w:tc>
      </w:tr>
      <w:tr w:rsidR="0036487F" w:rsidRPr="00E6378E" w:rsidTr="00BA3289">
        <w:tc>
          <w:tcPr>
            <w:tcW w:w="1192" w:type="pct"/>
            <w:vMerge/>
          </w:tcPr>
          <w:p w:rsidR="00E6378E" w:rsidRPr="0036487F" w:rsidRDefault="00E6378E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598" w:type="pct"/>
          </w:tcPr>
          <w:p w:rsidR="00E6378E" w:rsidRPr="0036487F" w:rsidRDefault="00E6378E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路线2</w:t>
            </w:r>
          </w:p>
        </w:tc>
        <w:tc>
          <w:tcPr>
            <w:tcW w:w="3210" w:type="pct"/>
          </w:tcPr>
          <w:p w:rsidR="00E6378E" w:rsidRPr="0036487F" w:rsidRDefault="00E6378E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从南京站乘坐地铁3号线（往</w:t>
            </w:r>
            <w:proofErr w:type="gramStart"/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秣</w:t>
            </w:r>
            <w:proofErr w:type="gramEnd"/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周东路方向）到南京南站下车（1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2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站），换乘地铁S1号线（往空港新城江宁方向）到河海大学·佛城西路站下车（2站），从1号出口出站，向北步行300米，全程2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3.9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公里，约5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4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分钟。</w:t>
            </w:r>
          </w:p>
        </w:tc>
      </w:tr>
      <w:tr w:rsidR="0036487F" w:rsidRPr="00E6378E" w:rsidTr="00BA3289">
        <w:tc>
          <w:tcPr>
            <w:tcW w:w="1192" w:type="pct"/>
            <w:vMerge/>
          </w:tcPr>
          <w:p w:rsidR="00E6378E" w:rsidRPr="0036487F" w:rsidRDefault="00E6378E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598" w:type="pct"/>
          </w:tcPr>
          <w:p w:rsidR="00E6378E" w:rsidRPr="0036487F" w:rsidRDefault="00E6378E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路线3</w:t>
            </w:r>
          </w:p>
        </w:tc>
        <w:tc>
          <w:tcPr>
            <w:tcW w:w="3210" w:type="pct"/>
          </w:tcPr>
          <w:p w:rsidR="00E6378E" w:rsidRPr="0036487F" w:rsidRDefault="00E6378E" w:rsidP="00416FB8">
            <w:pPr>
              <w:spacing w:line="5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从南京站打车到河海大学江宁校区，全程2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4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公里，约5</w:t>
            </w:r>
            <w:r w:rsidRPr="0036487F">
              <w:rPr>
                <w:rFonts w:ascii="微软雅黑" w:eastAsia="微软雅黑" w:hAnsi="微软雅黑"/>
                <w:sz w:val="20"/>
                <w:szCs w:val="20"/>
              </w:rPr>
              <w:t>9</w:t>
            </w:r>
            <w:r w:rsidRPr="0036487F">
              <w:rPr>
                <w:rFonts w:ascii="微软雅黑" w:eastAsia="微软雅黑" w:hAnsi="微软雅黑" w:hint="eastAsia"/>
                <w:sz w:val="20"/>
                <w:szCs w:val="20"/>
              </w:rPr>
              <w:t>元。</w:t>
            </w:r>
          </w:p>
        </w:tc>
      </w:tr>
    </w:tbl>
    <w:p w:rsidR="00BE17DC" w:rsidRPr="00910F58" w:rsidRDefault="00845847" w:rsidP="00845847">
      <w:pPr>
        <w:pStyle w:val="a6"/>
        <w:numPr>
          <w:ilvl w:val="0"/>
          <w:numId w:val="10"/>
        </w:numPr>
        <w:spacing w:line="540" w:lineRule="exact"/>
        <w:ind w:firstLineChars="0"/>
        <w:rPr>
          <w:rFonts w:ascii="微软雅黑" w:eastAsia="微软雅黑" w:hAnsi="微软雅黑"/>
          <w:b/>
          <w:bCs/>
          <w:sz w:val="24"/>
          <w:szCs w:val="28"/>
        </w:rPr>
      </w:pPr>
      <w:r w:rsidRPr="00910F58">
        <w:rPr>
          <w:rFonts w:ascii="微软雅黑" w:eastAsia="微软雅黑" w:hAnsi="微软雅黑" w:hint="eastAsia"/>
          <w:b/>
          <w:bCs/>
          <w:sz w:val="24"/>
          <w:szCs w:val="28"/>
        </w:rPr>
        <w:t>会场及</w:t>
      </w:r>
      <w:r w:rsidR="00630A3D" w:rsidRPr="00910F58">
        <w:rPr>
          <w:rFonts w:ascii="微软雅黑" w:eastAsia="微软雅黑" w:hAnsi="微软雅黑" w:hint="eastAsia"/>
          <w:b/>
          <w:bCs/>
          <w:sz w:val="24"/>
          <w:szCs w:val="28"/>
        </w:rPr>
        <w:t>推荐</w:t>
      </w:r>
      <w:r w:rsidRPr="00910F58">
        <w:rPr>
          <w:rFonts w:ascii="微软雅黑" w:eastAsia="微软雅黑" w:hAnsi="微软雅黑" w:hint="eastAsia"/>
          <w:b/>
          <w:bCs/>
          <w:sz w:val="24"/>
          <w:szCs w:val="28"/>
        </w:rPr>
        <w:t>酒店</w:t>
      </w:r>
    </w:p>
    <w:p w:rsidR="00845847" w:rsidRPr="00416FB8" w:rsidRDefault="009A4C44" w:rsidP="0084584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55021" cy="4311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307" cy="431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847" w:rsidRPr="00416FB8" w:rsidSect="00A43DD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412" w:rsidRDefault="00B50412" w:rsidP="00541D9B">
      <w:r>
        <w:separator/>
      </w:r>
    </w:p>
  </w:endnote>
  <w:endnote w:type="continuationSeparator" w:id="0">
    <w:p w:rsidR="00B50412" w:rsidRDefault="00B50412" w:rsidP="0054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412" w:rsidRDefault="00B50412" w:rsidP="00541D9B">
      <w:r>
        <w:separator/>
      </w:r>
    </w:p>
  </w:footnote>
  <w:footnote w:type="continuationSeparator" w:id="0">
    <w:p w:rsidR="00B50412" w:rsidRDefault="00B50412" w:rsidP="0054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EF4935"/>
    <w:multiLevelType w:val="hybridMultilevel"/>
    <w:tmpl w:val="7DFEED1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E4607D"/>
    <w:multiLevelType w:val="hybridMultilevel"/>
    <w:tmpl w:val="E3780B36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" w15:restartNumberingAfterBreak="0">
    <w:nsid w:val="360F2168"/>
    <w:multiLevelType w:val="hybridMultilevel"/>
    <w:tmpl w:val="35EE48C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72B0C55"/>
    <w:multiLevelType w:val="hybridMultilevel"/>
    <w:tmpl w:val="B8FE9C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3947AB"/>
    <w:multiLevelType w:val="hybridMultilevel"/>
    <w:tmpl w:val="7F8212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4FAC38C4"/>
    <w:multiLevelType w:val="hybridMultilevel"/>
    <w:tmpl w:val="EB687A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5537AF"/>
    <w:multiLevelType w:val="hybridMultilevel"/>
    <w:tmpl w:val="E4B8FB42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6D3B3EF7"/>
    <w:multiLevelType w:val="hybridMultilevel"/>
    <w:tmpl w:val="850A374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24D"/>
    <w:rsid w:val="0000140B"/>
    <w:rsid w:val="00001DBD"/>
    <w:rsid w:val="000044AF"/>
    <w:rsid w:val="00005BD1"/>
    <w:rsid w:val="00005FFB"/>
    <w:rsid w:val="00006D8B"/>
    <w:rsid w:val="0001044F"/>
    <w:rsid w:val="00010699"/>
    <w:rsid w:val="00010A1D"/>
    <w:rsid w:val="00011052"/>
    <w:rsid w:val="00011ABC"/>
    <w:rsid w:val="00012B9B"/>
    <w:rsid w:val="00015283"/>
    <w:rsid w:val="000164CD"/>
    <w:rsid w:val="000173FE"/>
    <w:rsid w:val="00020AF7"/>
    <w:rsid w:val="000212F9"/>
    <w:rsid w:val="000213AC"/>
    <w:rsid w:val="00024096"/>
    <w:rsid w:val="00025F30"/>
    <w:rsid w:val="00026804"/>
    <w:rsid w:val="00032DF6"/>
    <w:rsid w:val="000335B2"/>
    <w:rsid w:val="000349AC"/>
    <w:rsid w:val="00035EB4"/>
    <w:rsid w:val="0004290C"/>
    <w:rsid w:val="0004738E"/>
    <w:rsid w:val="00054169"/>
    <w:rsid w:val="000548E0"/>
    <w:rsid w:val="0005496B"/>
    <w:rsid w:val="00054D76"/>
    <w:rsid w:val="00060C8E"/>
    <w:rsid w:val="000628FE"/>
    <w:rsid w:val="0006310C"/>
    <w:rsid w:val="00063963"/>
    <w:rsid w:val="000642A2"/>
    <w:rsid w:val="000643D3"/>
    <w:rsid w:val="0006681F"/>
    <w:rsid w:val="00067364"/>
    <w:rsid w:val="00067656"/>
    <w:rsid w:val="00071FB6"/>
    <w:rsid w:val="00072861"/>
    <w:rsid w:val="00076E56"/>
    <w:rsid w:val="00077C74"/>
    <w:rsid w:val="000803A3"/>
    <w:rsid w:val="00087727"/>
    <w:rsid w:val="00090E8D"/>
    <w:rsid w:val="0009108A"/>
    <w:rsid w:val="00092147"/>
    <w:rsid w:val="00092E14"/>
    <w:rsid w:val="0009396B"/>
    <w:rsid w:val="000A05BA"/>
    <w:rsid w:val="000A108E"/>
    <w:rsid w:val="000A3074"/>
    <w:rsid w:val="000A3D40"/>
    <w:rsid w:val="000A3E9F"/>
    <w:rsid w:val="000B48AD"/>
    <w:rsid w:val="000B6915"/>
    <w:rsid w:val="000C008B"/>
    <w:rsid w:val="000C35C0"/>
    <w:rsid w:val="000C768B"/>
    <w:rsid w:val="000D557F"/>
    <w:rsid w:val="000D708D"/>
    <w:rsid w:val="000D7E64"/>
    <w:rsid w:val="000E0F72"/>
    <w:rsid w:val="000E12AF"/>
    <w:rsid w:val="000E15C1"/>
    <w:rsid w:val="000E3116"/>
    <w:rsid w:val="000E34C4"/>
    <w:rsid w:val="000F2811"/>
    <w:rsid w:val="00100053"/>
    <w:rsid w:val="001006BD"/>
    <w:rsid w:val="00100B87"/>
    <w:rsid w:val="00100EF0"/>
    <w:rsid w:val="001016E7"/>
    <w:rsid w:val="001020A9"/>
    <w:rsid w:val="00103181"/>
    <w:rsid w:val="00103F8F"/>
    <w:rsid w:val="00107BBB"/>
    <w:rsid w:val="001107CA"/>
    <w:rsid w:val="00111E97"/>
    <w:rsid w:val="00112B87"/>
    <w:rsid w:val="001140FF"/>
    <w:rsid w:val="001177C1"/>
    <w:rsid w:val="00121C47"/>
    <w:rsid w:val="0012238C"/>
    <w:rsid w:val="001267C2"/>
    <w:rsid w:val="0013088C"/>
    <w:rsid w:val="00130E3B"/>
    <w:rsid w:val="001343DC"/>
    <w:rsid w:val="00135C38"/>
    <w:rsid w:val="00140B5E"/>
    <w:rsid w:val="00141179"/>
    <w:rsid w:val="001456A6"/>
    <w:rsid w:val="0014578B"/>
    <w:rsid w:val="001544D0"/>
    <w:rsid w:val="00155662"/>
    <w:rsid w:val="001559BF"/>
    <w:rsid w:val="00155CB4"/>
    <w:rsid w:val="001605FC"/>
    <w:rsid w:val="0016257D"/>
    <w:rsid w:val="00165E2A"/>
    <w:rsid w:val="0016627D"/>
    <w:rsid w:val="00181FA8"/>
    <w:rsid w:val="001842AF"/>
    <w:rsid w:val="00184AD6"/>
    <w:rsid w:val="001850C0"/>
    <w:rsid w:val="0018680E"/>
    <w:rsid w:val="00191F23"/>
    <w:rsid w:val="00193688"/>
    <w:rsid w:val="00196209"/>
    <w:rsid w:val="001A0358"/>
    <w:rsid w:val="001A1127"/>
    <w:rsid w:val="001A16DB"/>
    <w:rsid w:val="001A1B3F"/>
    <w:rsid w:val="001A39B3"/>
    <w:rsid w:val="001A3ADD"/>
    <w:rsid w:val="001B2C11"/>
    <w:rsid w:val="001B7613"/>
    <w:rsid w:val="001C1605"/>
    <w:rsid w:val="001C37AF"/>
    <w:rsid w:val="001D5159"/>
    <w:rsid w:val="001E4815"/>
    <w:rsid w:val="001F7666"/>
    <w:rsid w:val="0020026F"/>
    <w:rsid w:val="00202346"/>
    <w:rsid w:val="002040E6"/>
    <w:rsid w:val="00206414"/>
    <w:rsid w:val="002100E9"/>
    <w:rsid w:val="002123EA"/>
    <w:rsid w:val="00214D2E"/>
    <w:rsid w:val="0021501C"/>
    <w:rsid w:val="00216E96"/>
    <w:rsid w:val="0022038E"/>
    <w:rsid w:val="0022645C"/>
    <w:rsid w:val="00227B0F"/>
    <w:rsid w:val="00230B76"/>
    <w:rsid w:val="00230F4B"/>
    <w:rsid w:val="002317B6"/>
    <w:rsid w:val="00232C64"/>
    <w:rsid w:val="0023380D"/>
    <w:rsid w:val="002355FB"/>
    <w:rsid w:val="00236772"/>
    <w:rsid w:val="00236C6D"/>
    <w:rsid w:val="00237505"/>
    <w:rsid w:val="00240711"/>
    <w:rsid w:val="00240E69"/>
    <w:rsid w:val="00241A4D"/>
    <w:rsid w:val="00241AFC"/>
    <w:rsid w:val="00242499"/>
    <w:rsid w:val="00243FB1"/>
    <w:rsid w:val="00244815"/>
    <w:rsid w:val="00246B6F"/>
    <w:rsid w:val="00246D6E"/>
    <w:rsid w:val="002477AE"/>
    <w:rsid w:val="002479DD"/>
    <w:rsid w:val="002500F8"/>
    <w:rsid w:val="00254727"/>
    <w:rsid w:val="00254ABB"/>
    <w:rsid w:val="0026107A"/>
    <w:rsid w:val="002627AF"/>
    <w:rsid w:val="00265865"/>
    <w:rsid w:val="00266BD5"/>
    <w:rsid w:val="00270185"/>
    <w:rsid w:val="002720E2"/>
    <w:rsid w:val="00276D36"/>
    <w:rsid w:val="0027728A"/>
    <w:rsid w:val="002830EE"/>
    <w:rsid w:val="002854E2"/>
    <w:rsid w:val="00285537"/>
    <w:rsid w:val="00285557"/>
    <w:rsid w:val="00287ED6"/>
    <w:rsid w:val="0029074D"/>
    <w:rsid w:val="002922CC"/>
    <w:rsid w:val="002923E4"/>
    <w:rsid w:val="0029250B"/>
    <w:rsid w:val="00292DA6"/>
    <w:rsid w:val="002A43F3"/>
    <w:rsid w:val="002A7F25"/>
    <w:rsid w:val="002B125C"/>
    <w:rsid w:val="002B17B2"/>
    <w:rsid w:val="002B3D29"/>
    <w:rsid w:val="002B4BF0"/>
    <w:rsid w:val="002B4CBC"/>
    <w:rsid w:val="002B69BB"/>
    <w:rsid w:val="002C03BC"/>
    <w:rsid w:val="002C69F1"/>
    <w:rsid w:val="002C6DB1"/>
    <w:rsid w:val="002C7990"/>
    <w:rsid w:val="002D16BC"/>
    <w:rsid w:val="002D324D"/>
    <w:rsid w:val="002D54C7"/>
    <w:rsid w:val="002D715F"/>
    <w:rsid w:val="002E2EEE"/>
    <w:rsid w:val="002E3066"/>
    <w:rsid w:val="002E6F1C"/>
    <w:rsid w:val="002E7BD4"/>
    <w:rsid w:val="002F3773"/>
    <w:rsid w:val="002F52CE"/>
    <w:rsid w:val="003006C7"/>
    <w:rsid w:val="00300D55"/>
    <w:rsid w:val="0030147C"/>
    <w:rsid w:val="00301670"/>
    <w:rsid w:val="00311D84"/>
    <w:rsid w:val="003128AF"/>
    <w:rsid w:val="003132D0"/>
    <w:rsid w:val="00314404"/>
    <w:rsid w:val="00322946"/>
    <w:rsid w:val="00322D77"/>
    <w:rsid w:val="00323872"/>
    <w:rsid w:val="003302D5"/>
    <w:rsid w:val="00334593"/>
    <w:rsid w:val="00334A92"/>
    <w:rsid w:val="00334D6B"/>
    <w:rsid w:val="00341D9B"/>
    <w:rsid w:val="003429E0"/>
    <w:rsid w:val="00353CD6"/>
    <w:rsid w:val="003550C8"/>
    <w:rsid w:val="00360D70"/>
    <w:rsid w:val="0036487F"/>
    <w:rsid w:val="00367915"/>
    <w:rsid w:val="003721F7"/>
    <w:rsid w:val="00377C45"/>
    <w:rsid w:val="00377DD1"/>
    <w:rsid w:val="00380920"/>
    <w:rsid w:val="00392AFC"/>
    <w:rsid w:val="00392C5E"/>
    <w:rsid w:val="00395FDE"/>
    <w:rsid w:val="003A0E68"/>
    <w:rsid w:val="003A1D93"/>
    <w:rsid w:val="003A241E"/>
    <w:rsid w:val="003A29EA"/>
    <w:rsid w:val="003A46D0"/>
    <w:rsid w:val="003A64F0"/>
    <w:rsid w:val="003B121B"/>
    <w:rsid w:val="003C1438"/>
    <w:rsid w:val="003C613E"/>
    <w:rsid w:val="003D14A1"/>
    <w:rsid w:val="003D19FD"/>
    <w:rsid w:val="003D2F0B"/>
    <w:rsid w:val="003D6903"/>
    <w:rsid w:val="003E1AF7"/>
    <w:rsid w:val="003E1FB4"/>
    <w:rsid w:val="003E2379"/>
    <w:rsid w:val="003E445E"/>
    <w:rsid w:val="003E4714"/>
    <w:rsid w:val="003E6A6C"/>
    <w:rsid w:val="003E6CF3"/>
    <w:rsid w:val="003F03A0"/>
    <w:rsid w:val="003F6B30"/>
    <w:rsid w:val="003F745B"/>
    <w:rsid w:val="004011AC"/>
    <w:rsid w:val="004026F8"/>
    <w:rsid w:val="00402F94"/>
    <w:rsid w:val="0041154B"/>
    <w:rsid w:val="00416FB8"/>
    <w:rsid w:val="00424CD8"/>
    <w:rsid w:val="004315E9"/>
    <w:rsid w:val="00431C2B"/>
    <w:rsid w:val="004327A2"/>
    <w:rsid w:val="00432821"/>
    <w:rsid w:val="004348B6"/>
    <w:rsid w:val="00435DEB"/>
    <w:rsid w:val="00436A64"/>
    <w:rsid w:val="00440381"/>
    <w:rsid w:val="00442CD0"/>
    <w:rsid w:val="004436CC"/>
    <w:rsid w:val="00443BC9"/>
    <w:rsid w:val="00447ACD"/>
    <w:rsid w:val="00451BE8"/>
    <w:rsid w:val="00451C33"/>
    <w:rsid w:val="00460002"/>
    <w:rsid w:val="00465D8F"/>
    <w:rsid w:val="004679B3"/>
    <w:rsid w:val="00473A23"/>
    <w:rsid w:val="00475269"/>
    <w:rsid w:val="00482783"/>
    <w:rsid w:val="004857FE"/>
    <w:rsid w:val="004867E9"/>
    <w:rsid w:val="0048715A"/>
    <w:rsid w:val="00490433"/>
    <w:rsid w:val="0049112E"/>
    <w:rsid w:val="00494219"/>
    <w:rsid w:val="00494395"/>
    <w:rsid w:val="00495915"/>
    <w:rsid w:val="00495C38"/>
    <w:rsid w:val="004A07F4"/>
    <w:rsid w:val="004A0A14"/>
    <w:rsid w:val="004A1F98"/>
    <w:rsid w:val="004A3586"/>
    <w:rsid w:val="004A415A"/>
    <w:rsid w:val="004C0823"/>
    <w:rsid w:val="004C0F3D"/>
    <w:rsid w:val="004C506D"/>
    <w:rsid w:val="004C6765"/>
    <w:rsid w:val="004D1955"/>
    <w:rsid w:val="004D438F"/>
    <w:rsid w:val="004D468D"/>
    <w:rsid w:val="004D4CAF"/>
    <w:rsid w:val="004E0B36"/>
    <w:rsid w:val="004E0CE4"/>
    <w:rsid w:val="004E5219"/>
    <w:rsid w:val="004E557A"/>
    <w:rsid w:val="004E79D2"/>
    <w:rsid w:val="004F35DB"/>
    <w:rsid w:val="004F3AAF"/>
    <w:rsid w:val="004F6436"/>
    <w:rsid w:val="00500D2C"/>
    <w:rsid w:val="00501400"/>
    <w:rsid w:val="00502181"/>
    <w:rsid w:val="005030EC"/>
    <w:rsid w:val="00504B36"/>
    <w:rsid w:val="00507235"/>
    <w:rsid w:val="00510846"/>
    <w:rsid w:val="00510E77"/>
    <w:rsid w:val="0051539C"/>
    <w:rsid w:val="00517959"/>
    <w:rsid w:val="005238BE"/>
    <w:rsid w:val="00527B7B"/>
    <w:rsid w:val="00531AA4"/>
    <w:rsid w:val="005331C4"/>
    <w:rsid w:val="005351EF"/>
    <w:rsid w:val="005359A8"/>
    <w:rsid w:val="00536ADC"/>
    <w:rsid w:val="00541D9B"/>
    <w:rsid w:val="00543BE7"/>
    <w:rsid w:val="005445B5"/>
    <w:rsid w:val="00545553"/>
    <w:rsid w:val="00545794"/>
    <w:rsid w:val="0055280D"/>
    <w:rsid w:val="0055448D"/>
    <w:rsid w:val="00554F09"/>
    <w:rsid w:val="005555FF"/>
    <w:rsid w:val="0055794E"/>
    <w:rsid w:val="00562ADD"/>
    <w:rsid w:val="005674F0"/>
    <w:rsid w:val="005728FF"/>
    <w:rsid w:val="00572B1F"/>
    <w:rsid w:val="00573B8B"/>
    <w:rsid w:val="00581900"/>
    <w:rsid w:val="0058367E"/>
    <w:rsid w:val="00584276"/>
    <w:rsid w:val="005850DD"/>
    <w:rsid w:val="00585C22"/>
    <w:rsid w:val="00585D2F"/>
    <w:rsid w:val="00595518"/>
    <w:rsid w:val="005A1D9D"/>
    <w:rsid w:val="005A52CD"/>
    <w:rsid w:val="005A5FB0"/>
    <w:rsid w:val="005A67E5"/>
    <w:rsid w:val="005B23E1"/>
    <w:rsid w:val="005B30D3"/>
    <w:rsid w:val="005B35C5"/>
    <w:rsid w:val="005B5152"/>
    <w:rsid w:val="005B5C88"/>
    <w:rsid w:val="005C05EF"/>
    <w:rsid w:val="005C7EFF"/>
    <w:rsid w:val="005D6747"/>
    <w:rsid w:val="005D6FE0"/>
    <w:rsid w:val="005D788F"/>
    <w:rsid w:val="005E010B"/>
    <w:rsid w:val="005E0113"/>
    <w:rsid w:val="005E0D94"/>
    <w:rsid w:val="005E327E"/>
    <w:rsid w:val="005E4A7E"/>
    <w:rsid w:val="005E61CD"/>
    <w:rsid w:val="005E72E8"/>
    <w:rsid w:val="005F06F2"/>
    <w:rsid w:val="005F159C"/>
    <w:rsid w:val="005F533C"/>
    <w:rsid w:val="005F65E8"/>
    <w:rsid w:val="006006EC"/>
    <w:rsid w:val="00603C20"/>
    <w:rsid w:val="006058AF"/>
    <w:rsid w:val="00606C68"/>
    <w:rsid w:val="0061049E"/>
    <w:rsid w:val="00610D84"/>
    <w:rsid w:val="0061400B"/>
    <w:rsid w:val="006215A8"/>
    <w:rsid w:val="00622C32"/>
    <w:rsid w:val="00622EBE"/>
    <w:rsid w:val="006230C6"/>
    <w:rsid w:val="0062432B"/>
    <w:rsid w:val="006249CE"/>
    <w:rsid w:val="006250C5"/>
    <w:rsid w:val="00625939"/>
    <w:rsid w:val="00627E98"/>
    <w:rsid w:val="006303F2"/>
    <w:rsid w:val="00630A3D"/>
    <w:rsid w:val="00633714"/>
    <w:rsid w:val="00634BD5"/>
    <w:rsid w:val="006362B1"/>
    <w:rsid w:val="00636577"/>
    <w:rsid w:val="006376CF"/>
    <w:rsid w:val="00640048"/>
    <w:rsid w:val="006416BE"/>
    <w:rsid w:val="00645CD2"/>
    <w:rsid w:val="00647451"/>
    <w:rsid w:val="00647C63"/>
    <w:rsid w:val="00652AE7"/>
    <w:rsid w:val="00655E5D"/>
    <w:rsid w:val="00661B68"/>
    <w:rsid w:val="00663853"/>
    <w:rsid w:val="00664028"/>
    <w:rsid w:val="00664979"/>
    <w:rsid w:val="006675B7"/>
    <w:rsid w:val="0067336F"/>
    <w:rsid w:val="00676A5C"/>
    <w:rsid w:val="0067750B"/>
    <w:rsid w:val="0068010E"/>
    <w:rsid w:val="00680875"/>
    <w:rsid w:val="00685CB3"/>
    <w:rsid w:val="006872CB"/>
    <w:rsid w:val="006916FB"/>
    <w:rsid w:val="0069398A"/>
    <w:rsid w:val="00696827"/>
    <w:rsid w:val="00696BB7"/>
    <w:rsid w:val="006A0096"/>
    <w:rsid w:val="006A3092"/>
    <w:rsid w:val="006A5389"/>
    <w:rsid w:val="006A7E8E"/>
    <w:rsid w:val="006B0340"/>
    <w:rsid w:val="006B0E60"/>
    <w:rsid w:val="006B169E"/>
    <w:rsid w:val="006B52CA"/>
    <w:rsid w:val="006B531A"/>
    <w:rsid w:val="006B6D67"/>
    <w:rsid w:val="006C30EA"/>
    <w:rsid w:val="006C43F5"/>
    <w:rsid w:val="006C47F0"/>
    <w:rsid w:val="006C50EC"/>
    <w:rsid w:val="006D28DC"/>
    <w:rsid w:val="006E0FB3"/>
    <w:rsid w:val="006E23C3"/>
    <w:rsid w:val="006E5BE8"/>
    <w:rsid w:val="006E6A17"/>
    <w:rsid w:val="006E6B66"/>
    <w:rsid w:val="006F2B93"/>
    <w:rsid w:val="006F7824"/>
    <w:rsid w:val="00702271"/>
    <w:rsid w:val="00705842"/>
    <w:rsid w:val="00706F35"/>
    <w:rsid w:val="00707BD4"/>
    <w:rsid w:val="00707F75"/>
    <w:rsid w:val="00710D64"/>
    <w:rsid w:val="00711ECC"/>
    <w:rsid w:val="0071246F"/>
    <w:rsid w:val="007136D8"/>
    <w:rsid w:val="00714D16"/>
    <w:rsid w:val="007172A7"/>
    <w:rsid w:val="007211EE"/>
    <w:rsid w:val="00722B11"/>
    <w:rsid w:val="00724761"/>
    <w:rsid w:val="00725BF5"/>
    <w:rsid w:val="007303ED"/>
    <w:rsid w:val="00733856"/>
    <w:rsid w:val="007356D0"/>
    <w:rsid w:val="00735B7F"/>
    <w:rsid w:val="00743D03"/>
    <w:rsid w:val="00744EE0"/>
    <w:rsid w:val="00745723"/>
    <w:rsid w:val="00750E05"/>
    <w:rsid w:val="00752859"/>
    <w:rsid w:val="0075748B"/>
    <w:rsid w:val="00766D64"/>
    <w:rsid w:val="007702EF"/>
    <w:rsid w:val="0077255E"/>
    <w:rsid w:val="00777D57"/>
    <w:rsid w:val="007824AB"/>
    <w:rsid w:val="007826D0"/>
    <w:rsid w:val="00784914"/>
    <w:rsid w:val="00786DDD"/>
    <w:rsid w:val="00787A16"/>
    <w:rsid w:val="00792863"/>
    <w:rsid w:val="0079448F"/>
    <w:rsid w:val="007952E5"/>
    <w:rsid w:val="00795F0B"/>
    <w:rsid w:val="0079606F"/>
    <w:rsid w:val="007A0EBE"/>
    <w:rsid w:val="007A16B1"/>
    <w:rsid w:val="007A3303"/>
    <w:rsid w:val="007A5DF4"/>
    <w:rsid w:val="007A6438"/>
    <w:rsid w:val="007A65C9"/>
    <w:rsid w:val="007A7AA2"/>
    <w:rsid w:val="007B5187"/>
    <w:rsid w:val="007B586A"/>
    <w:rsid w:val="007B7942"/>
    <w:rsid w:val="007C6A1F"/>
    <w:rsid w:val="007D07F0"/>
    <w:rsid w:val="007D4DEF"/>
    <w:rsid w:val="007E2ED1"/>
    <w:rsid w:val="007F3145"/>
    <w:rsid w:val="007F3A4A"/>
    <w:rsid w:val="007F648F"/>
    <w:rsid w:val="0080049D"/>
    <w:rsid w:val="00801A99"/>
    <w:rsid w:val="008020E2"/>
    <w:rsid w:val="008031A0"/>
    <w:rsid w:val="00804E0D"/>
    <w:rsid w:val="00810BE4"/>
    <w:rsid w:val="00810F8C"/>
    <w:rsid w:val="008131D8"/>
    <w:rsid w:val="00817D08"/>
    <w:rsid w:val="0082126D"/>
    <w:rsid w:val="0082139F"/>
    <w:rsid w:val="00836C99"/>
    <w:rsid w:val="00841AD6"/>
    <w:rsid w:val="00843DE5"/>
    <w:rsid w:val="00845847"/>
    <w:rsid w:val="00846D3A"/>
    <w:rsid w:val="00854F60"/>
    <w:rsid w:val="00855992"/>
    <w:rsid w:val="008559C7"/>
    <w:rsid w:val="00863EBD"/>
    <w:rsid w:val="00865532"/>
    <w:rsid w:val="00866962"/>
    <w:rsid w:val="00867A3F"/>
    <w:rsid w:val="00867B1A"/>
    <w:rsid w:val="008700A5"/>
    <w:rsid w:val="00871D48"/>
    <w:rsid w:val="00880123"/>
    <w:rsid w:val="008826A9"/>
    <w:rsid w:val="00886A64"/>
    <w:rsid w:val="008870E8"/>
    <w:rsid w:val="0089286A"/>
    <w:rsid w:val="00895C1F"/>
    <w:rsid w:val="00897808"/>
    <w:rsid w:val="008A0369"/>
    <w:rsid w:val="008A1FBB"/>
    <w:rsid w:val="008A2F54"/>
    <w:rsid w:val="008B181E"/>
    <w:rsid w:val="008B27B6"/>
    <w:rsid w:val="008B4FBC"/>
    <w:rsid w:val="008B6690"/>
    <w:rsid w:val="008B6EFF"/>
    <w:rsid w:val="008C2566"/>
    <w:rsid w:val="008C6B61"/>
    <w:rsid w:val="008C784B"/>
    <w:rsid w:val="008D0A40"/>
    <w:rsid w:val="008D2981"/>
    <w:rsid w:val="008D41CB"/>
    <w:rsid w:val="008D5B03"/>
    <w:rsid w:val="008D5F34"/>
    <w:rsid w:val="008D6394"/>
    <w:rsid w:val="008E09C9"/>
    <w:rsid w:val="008E146E"/>
    <w:rsid w:val="008E539D"/>
    <w:rsid w:val="008F3471"/>
    <w:rsid w:val="008F51C8"/>
    <w:rsid w:val="008F731E"/>
    <w:rsid w:val="00902CC6"/>
    <w:rsid w:val="009032D9"/>
    <w:rsid w:val="00903771"/>
    <w:rsid w:val="00903E87"/>
    <w:rsid w:val="009048D0"/>
    <w:rsid w:val="00905616"/>
    <w:rsid w:val="00906AB9"/>
    <w:rsid w:val="00906CD4"/>
    <w:rsid w:val="009100B6"/>
    <w:rsid w:val="00910F58"/>
    <w:rsid w:val="009124A6"/>
    <w:rsid w:val="00915B71"/>
    <w:rsid w:val="00915C59"/>
    <w:rsid w:val="0091660B"/>
    <w:rsid w:val="0091722F"/>
    <w:rsid w:val="0091742C"/>
    <w:rsid w:val="00921B81"/>
    <w:rsid w:val="00923557"/>
    <w:rsid w:val="00925D9D"/>
    <w:rsid w:val="00926996"/>
    <w:rsid w:val="00927358"/>
    <w:rsid w:val="00927408"/>
    <w:rsid w:val="00930315"/>
    <w:rsid w:val="00930605"/>
    <w:rsid w:val="009311D4"/>
    <w:rsid w:val="009313FE"/>
    <w:rsid w:val="0093255A"/>
    <w:rsid w:val="009325E6"/>
    <w:rsid w:val="0093300E"/>
    <w:rsid w:val="0093348C"/>
    <w:rsid w:val="009340E6"/>
    <w:rsid w:val="00950B17"/>
    <w:rsid w:val="0095144A"/>
    <w:rsid w:val="00954BCD"/>
    <w:rsid w:val="00955C03"/>
    <w:rsid w:val="00955FB3"/>
    <w:rsid w:val="009615E9"/>
    <w:rsid w:val="00961CEA"/>
    <w:rsid w:val="00965242"/>
    <w:rsid w:val="0096584B"/>
    <w:rsid w:val="009661B7"/>
    <w:rsid w:val="00966B15"/>
    <w:rsid w:val="00967FAD"/>
    <w:rsid w:val="00973656"/>
    <w:rsid w:val="00984EB5"/>
    <w:rsid w:val="009856C0"/>
    <w:rsid w:val="009862CF"/>
    <w:rsid w:val="00986B82"/>
    <w:rsid w:val="00991D7C"/>
    <w:rsid w:val="0099672C"/>
    <w:rsid w:val="00997948"/>
    <w:rsid w:val="00997F2A"/>
    <w:rsid w:val="009A0C50"/>
    <w:rsid w:val="009A4C44"/>
    <w:rsid w:val="009A785C"/>
    <w:rsid w:val="009B0D60"/>
    <w:rsid w:val="009B289F"/>
    <w:rsid w:val="009B6001"/>
    <w:rsid w:val="009C02C4"/>
    <w:rsid w:val="009C3644"/>
    <w:rsid w:val="009C4279"/>
    <w:rsid w:val="009D5B17"/>
    <w:rsid w:val="009E34F2"/>
    <w:rsid w:val="009E7252"/>
    <w:rsid w:val="009F03F8"/>
    <w:rsid w:val="009F4AD5"/>
    <w:rsid w:val="009F5072"/>
    <w:rsid w:val="009F533D"/>
    <w:rsid w:val="00A016A9"/>
    <w:rsid w:val="00A026EF"/>
    <w:rsid w:val="00A02BC4"/>
    <w:rsid w:val="00A04793"/>
    <w:rsid w:val="00A10A29"/>
    <w:rsid w:val="00A15754"/>
    <w:rsid w:val="00A17FE5"/>
    <w:rsid w:val="00A21264"/>
    <w:rsid w:val="00A21448"/>
    <w:rsid w:val="00A214A6"/>
    <w:rsid w:val="00A242CA"/>
    <w:rsid w:val="00A24AF6"/>
    <w:rsid w:val="00A35B6F"/>
    <w:rsid w:val="00A40D82"/>
    <w:rsid w:val="00A434FB"/>
    <w:rsid w:val="00A43DDB"/>
    <w:rsid w:val="00A45920"/>
    <w:rsid w:val="00A5190A"/>
    <w:rsid w:val="00A539CF"/>
    <w:rsid w:val="00A53FA7"/>
    <w:rsid w:val="00A5445C"/>
    <w:rsid w:val="00A67B42"/>
    <w:rsid w:val="00A70C4A"/>
    <w:rsid w:val="00A73B82"/>
    <w:rsid w:val="00A763A4"/>
    <w:rsid w:val="00A7644A"/>
    <w:rsid w:val="00A76F22"/>
    <w:rsid w:val="00A86A13"/>
    <w:rsid w:val="00A9358F"/>
    <w:rsid w:val="00A93AD3"/>
    <w:rsid w:val="00A94D3E"/>
    <w:rsid w:val="00A951AE"/>
    <w:rsid w:val="00AA712E"/>
    <w:rsid w:val="00AB450F"/>
    <w:rsid w:val="00AB6C4B"/>
    <w:rsid w:val="00AC0127"/>
    <w:rsid w:val="00AC0234"/>
    <w:rsid w:val="00AC0FF8"/>
    <w:rsid w:val="00AC381C"/>
    <w:rsid w:val="00AC45B8"/>
    <w:rsid w:val="00AC4812"/>
    <w:rsid w:val="00AC7A82"/>
    <w:rsid w:val="00AD0800"/>
    <w:rsid w:val="00AD4D9C"/>
    <w:rsid w:val="00AD611A"/>
    <w:rsid w:val="00AD6ADF"/>
    <w:rsid w:val="00AD70D5"/>
    <w:rsid w:val="00AD739E"/>
    <w:rsid w:val="00AD76F8"/>
    <w:rsid w:val="00AE0851"/>
    <w:rsid w:val="00AE0F5C"/>
    <w:rsid w:val="00AE1D1C"/>
    <w:rsid w:val="00AE278D"/>
    <w:rsid w:val="00AF0E89"/>
    <w:rsid w:val="00AF5817"/>
    <w:rsid w:val="00B04B95"/>
    <w:rsid w:val="00B06C2B"/>
    <w:rsid w:val="00B07F46"/>
    <w:rsid w:val="00B13A7A"/>
    <w:rsid w:val="00B13D87"/>
    <w:rsid w:val="00B1443C"/>
    <w:rsid w:val="00B21B82"/>
    <w:rsid w:val="00B22141"/>
    <w:rsid w:val="00B2319A"/>
    <w:rsid w:val="00B245A4"/>
    <w:rsid w:val="00B268A0"/>
    <w:rsid w:val="00B27885"/>
    <w:rsid w:val="00B3124E"/>
    <w:rsid w:val="00B35256"/>
    <w:rsid w:val="00B3582D"/>
    <w:rsid w:val="00B3651C"/>
    <w:rsid w:val="00B40706"/>
    <w:rsid w:val="00B415B4"/>
    <w:rsid w:val="00B41718"/>
    <w:rsid w:val="00B479E8"/>
    <w:rsid w:val="00B50412"/>
    <w:rsid w:val="00B50AEB"/>
    <w:rsid w:val="00B50D05"/>
    <w:rsid w:val="00B51BEF"/>
    <w:rsid w:val="00B51F21"/>
    <w:rsid w:val="00B56010"/>
    <w:rsid w:val="00B56C9D"/>
    <w:rsid w:val="00B612CD"/>
    <w:rsid w:val="00B63DF8"/>
    <w:rsid w:val="00B66361"/>
    <w:rsid w:val="00B679FB"/>
    <w:rsid w:val="00B70D66"/>
    <w:rsid w:val="00B71195"/>
    <w:rsid w:val="00B7231B"/>
    <w:rsid w:val="00B7601A"/>
    <w:rsid w:val="00B76166"/>
    <w:rsid w:val="00B76834"/>
    <w:rsid w:val="00B946E8"/>
    <w:rsid w:val="00BA016F"/>
    <w:rsid w:val="00BA159A"/>
    <w:rsid w:val="00BA3289"/>
    <w:rsid w:val="00BA5982"/>
    <w:rsid w:val="00BA6947"/>
    <w:rsid w:val="00BA79FC"/>
    <w:rsid w:val="00BA7C76"/>
    <w:rsid w:val="00BB0AE9"/>
    <w:rsid w:val="00BB2A44"/>
    <w:rsid w:val="00BB3DF0"/>
    <w:rsid w:val="00BB4B3D"/>
    <w:rsid w:val="00BB6977"/>
    <w:rsid w:val="00BC2DCB"/>
    <w:rsid w:val="00BC5107"/>
    <w:rsid w:val="00BC5774"/>
    <w:rsid w:val="00BC661F"/>
    <w:rsid w:val="00BC7214"/>
    <w:rsid w:val="00BD4BF6"/>
    <w:rsid w:val="00BD69A4"/>
    <w:rsid w:val="00BE17DC"/>
    <w:rsid w:val="00BE3AED"/>
    <w:rsid w:val="00BE439A"/>
    <w:rsid w:val="00BE790D"/>
    <w:rsid w:val="00BF02EA"/>
    <w:rsid w:val="00BF1E68"/>
    <w:rsid w:val="00BF3C54"/>
    <w:rsid w:val="00C01585"/>
    <w:rsid w:val="00C02410"/>
    <w:rsid w:val="00C0335E"/>
    <w:rsid w:val="00C03C43"/>
    <w:rsid w:val="00C100F6"/>
    <w:rsid w:val="00C239F5"/>
    <w:rsid w:val="00C2452E"/>
    <w:rsid w:val="00C25E1E"/>
    <w:rsid w:val="00C2697A"/>
    <w:rsid w:val="00C30F2B"/>
    <w:rsid w:val="00C35A49"/>
    <w:rsid w:val="00C35B76"/>
    <w:rsid w:val="00C419F6"/>
    <w:rsid w:val="00C4524F"/>
    <w:rsid w:val="00C4643F"/>
    <w:rsid w:val="00C46AF7"/>
    <w:rsid w:val="00C5159C"/>
    <w:rsid w:val="00C52310"/>
    <w:rsid w:val="00C53A24"/>
    <w:rsid w:val="00C5426B"/>
    <w:rsid w:val="00C54FD9"/>
    <w:rsid w:val="00C576EC"/>
    <w:rsid w:val="00C60960"/>
    <w:rsid w:val="00C61F8E"/>
    <w:rsid w:val="00C63470"/>
    <w:rsid w:val="00C658AF"/>
    <w:rsid w:val="00C70E0C"/>
    <w:rsid w:val="00C721EF"/>
    <w:rsid w:val="00C73BAB"/>
    <w:rsid w:val="00C74E6C"/>
    <w:rsid w:val="00C7512B"/>
    <w:rsid w:val="00C759F6"/>
    <w:rsid w:val="00C75CA0"/>
    <w:rsid w:val="00C7767D"/>
    <w:rsid w:val="00C80E18"/>
    <w:rsid w:val="00C827F8"/>
    <w:rsid w:val="00C90758"/>
    <w:rsid w:val="00C92053"/>
    <w:rsid w:val="00C9477C"/>
    <w:rsid w:val="00C9491D"/>
    <w:rsid w:val="00C97501"/>
    <w:rsid w:val="00C97FD5"/>
    <w:rsid w:val="00CA396A"/>
    <w:rsid w:val="00CA76E5"/>
    <w:rsid w:val="00CB3EFE"/>
    <w:rsid w:val="00CB4079"/>
    <w:rsid w:val="00CC2626"/>
    <w:rsid w:val="00CC327F"/>
    <w:rsid w:val="00CC3938"/>
    <w:rsid w:val="00CC543A"/>
    <w:rsid w:val="00CC7A9D"/>
    <w:rsid w:val="00CD1BA6"/>
    <w:rsid w:val="00CD2C15"/>
    <w:rsid w:val="00CD3AF5"/>
    <w:rsid w:val="00CD433F"/>
    <w:rsid w:val="00CD4821"/>
    <w:rsid w:val="00CD523B"/>
    <w:rsid w:val="00CE0DDB"/>
    <w:rsid w:val="00CE2337"/>
    <w:rsid w:val="00CE278A"/>
    <w:rsid w:val="00CE398F"/>
    <w:rsid w:val="00CE6FE5"/>
    <w:rsid w:val="00CF2F32"/>
    <w:rsid w:val="00CF714A"/>
    <w:rsid w:val="00D021B6"/>
    <w:rsid w:val="00D133BF"/>
    <w:rsid w:val="00D20662"/>
    <w:rsid w:val="00D22B2F"/>
    <w:rsid w:val="00D24184"/>
    <w:rsid w:val="00D26E9B"/>
    <w:rsid w:val="00D300CB"/>
    <w:rsid w:val="00D3195C"/>
    <w:rsid w:val="00D36CC7"/>
    <w:rsid w:val="00D37DE1"/>
    <w:rsid w:val="00D4168E"/>
    <w:rsid w:val="00D43798"/>
    <w:rsid w:val="00D453DD"/>
    <w:rsid w:val="00D454CB"/>
    <w:rsid w:val="00D52620"/>
    <w:rsid w:val="00D55E55"/>
    <w:rsid w:val="00D56FDA"/>
    <w:rsid w:val="00D6016E"/>
    <w:rsid w:val="00D65570"/>
    <w:rsid w:val="00D66E1E"/>
    <w:rsid w:val="00D70CF3"/>
    <w:rsid w:val="00D746B1"/>
    <w:rsid w:val="00D751AF"/>
    <w:rsid w:val="00D8008A"/>
    <w:rsid w:val="00D82154"/>
    <w:rsid w:val="00D91427"/>
    <w:rsid w:val="00D91808"/>
    <w:rsid w:val="00D977D4"/>
    <w:rsid w:val="00DA053C"/>
    <w:rsid w:val="00DA123D"/>
    <w:rsid w:val="00DA27C1"/>
    <w:rsid w:val="00DA356E"/>
    <w:rsid w:val="00DA6A1E"/>
    <w:rsid w:val="00DA7688"/>
    <w:rsid w:val="00DB54F3"/>
    <w:rsid w:val="00DB76B3"/>
    <w:rsid w:val="00DB78F5"/>
    <w:rsid w:val="00DB7924"/>
    <w:rsid w:val="00DB7D8E"/>
    <w:rsid w:val="00DC2635"/>
    <w:rsid w:val="00DC2B71"/>
    <w:rsid w:val="00DC3507"/>
    <w:rsid w:val="00DD16DE"/>
    <w:rsid w:val="00DD186B"/>
    <w:rsid w:val="00DD1F00"/>
    <w:rsid w:val="00DD2F62"/>
    <w:rsid w:val="00DD5B92"/>
    <w:rsid w:val="00DD5F99"/>
    <w:rsid w:val="00DD7473"/>
    <w:rsid w:val="00DE08DF"/>
    <w:rsid w:val="00DE1899"/>
    <w:rsid w:val="00DE1D4A"/>
    <w:rsid w:val="00DE2067"/>
    <w:rsid w:val="00DE21E5"/>
    <w:rsid w:val="00DE28B7"/>
    <w:rsid w:val="00DE5164"/>
    <w:rsid w:val="00DE5CF6"/>
    <w:rsid w:val="00DE6A86"/>
    <w:rsid w:val="00DF46E3"/>
    <w:rsid w:val="00DF5814"/>
    <w:rsid w:val="00DF5C1E"/>
    <w:rsid w:val="00E0101C"/>
    <w:rsid w:val="00E01B9C"/>
    <w:rsid w:val="00E048D7"/>
    <w:rsid w:val="00E054F8"/>
    <w:rsid w:val="00E065BC"/>
    <w:rsid w:val="00E1245F"/>
    <w:rsid w:val="00E16DA1"/>
    <w:rsid w:val="00E20A17"/>
    <w:rsid w:val="00E236A7"/>
    <w:rsid w:val="00E24F80"/>
    <w:rsid w:val="00E27AE5"/>
    <w:rsid w:val="00E3062C"/>
    <w:rsid w:val="00E31C5A"/>
    <w:rsid w:val="00E32CDA"/>
    <w:rsid w:val="00E3430F"/>
    <w:rsid w:val="00E346CB"/>
    <w:rsid w:val="00E34A5E"/>
    <w:rsid w:val="00E35100"/>
    <w:rsid w:val="00E3738B"/>
    <w:rsid w:val="00E40F69"/>
    <w:rsid w:val="00E420E7"/>
    <w:rsid w:val="00E46A4B"/>
    <w:rsid w:val="00E47F69"/>
    <w:rsid w:val="00E51309"/>
    <w:rsid w:val="00E53AE9"/>
    <w:rsid w:val="00E545C6"/>
    <w:rsid w:val="00E576BC"/>
    <w:rsid w:val="00E610C4"/>
    <w:rsid w:val="00E63416"/>
    <w:rsid w:val="00E6378E"/>
    <w:rsid w:val="00E64299"/>
    <w:rsid w:val="00E66045"/>
    <w:rsid w:val="00E70BF1"/>
    <w:rsid w:val="00E80098"/>
    <w:rsid w:val="00E81B79"/>
    <w:rsid w:val="00E81CD4"/>
    <w:rsid w:val="00E94EAF"/>
    <w:rsid w:val="00E97962"/>
    <w:rsid w:val="00EA272E"/>
    <w:rsid w:val="00EA3A1E"/>
    <w:rsid w:val="00EA62C8"/>
    <w:rsid w:val="00EA654E"/>
    <w:rsid w:val="00EB40A6"/>
    <w:rsid w:val="00EB6301"/>
    <w:rsid w:val="00EC0284"/>
    <w:rsid w:val="00EC23DD"/>
    <w:rsid w:val="00EC4594"/>
    <w:rsid w:val="00ED4A1C"/>
    <w:rsid w:val="00ED4E06"/>
    <w:rsid w:val="00ED7410"/>
    <w:rsid w:val="00ED75E7"/>
    <w:rsid w:val="00ED7953"/>
    <w:rsid w:val="00EE4CAB"/>
    <w:rsid w:val="00EF0203"/>
    <w:rsid w:val="00EF30FD"/>
    <w:rsid w:val="00EF33DE"/>
    <w:rsid w:val="00EF4609"/>
    <w:rsid w:val="00EF4BFE"/>
    <w:rsid w:val="00EF5FA3"/>
    <w:rsid w:val="00F05B10"/>
    <w:rsid w:val="00F068AD"/>
    <w:rsid w:val="00F07794"/>
    <w:rsid w:val="00F102DC"/>
    <w:rsid w:val="00F12553"/>
    <w:rsid w:val="00F1413E"/>
    <w:rsid w:val="00F1724C"/>
    <w:rsid w:val="00F17DB2"/>
    <w:rsid w:val="00F17DFE"/>
    <w:rsid w:val="00F22770"/>
    <w:rsid w:val="00F23767"/>
    <w:rsid w:val="00F2384F"/>
    <w:rsid w:val="00F25C38"/>
    <w:rsid w:val="00F26A43"/>
    <w:rsid w:val="00F30A0E"/>
    <w:rsid w:val="00F3114B"/>
    <w:rsid w:val="00F32917"/>
    <w:rsid w:val="00F35C88"/>
    <w:rsid w:val="00F43A36"/>
    <w:rsid w:val="00F44DC1"/>
    <w:rsid w:val="00F530A0"/>
    <w:rsid w:val="00F55095"/>
    <w:rsid w:val="00F60192"/>
    <w:rsid w:val="00F6061F"/>
    <w:rsid w:val="00F6480E"/>
    <w:rsid w:val="00F65E33"/>
    <w:rsid w:val="00F6612D"/>
    <w:rsid w:val="00F70D35"/>
    <w:rsid w:val="00F739B4"/>
    <w:rsid w:val="00F75535"/>
    <w:rsid w:val="00F75CB0"/>
    <w:rsid w:val="00F806D9"/>
    <w:rsid w:val="00F82F4D"/>
    <w:rsid w:val="00F86F91"/>
    <w:rsid w:val="00F87894"/>
    <w:rsid w:val="00F91E0D"/>
    <w:rsid w:val="00F92D31"/>
    <w:rsid w:val="00F93D85"/>
    <w:rsid w:val="00FA1908"/>
    <w:rsid w:val="00FA1D08"/>
    <w:rsid w:val="00FA29B9"/>
    <w:rsid w:val="00FA573D"/>
    <w:rsid w:val="00FA5A45"/>
    <w:rsid w:val="00FB429A"/>
    <w:rsid w:val="00FB54DA"/>
    <w:rsid w:val="00FC028C"/>
    <w:rsid w:val="00FC6370"/>
    <w:rsid w:val="00FD3A97"/>
    <w:rsid w:val="00FD4B6E"/>
    <w:rsid w:val="00FD5A5A"/>
    <w:rsid w:val="00FE1593"/>
    <w:rsid w:val="00FE59C4"/>
    <w:rsid w:val="00FF006C"/>
    <w:rsid w:val="00FF14CB"/>
    <w:rsid w:val="00FF3FF8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363F"/>
  <w15:docId w15:val="{50B98481-4CAD-4FEF-A6C2-315B48B1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4C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324D"/>
    <w:rPr>
      <w:rFonts w:cs="Times New Roman"/>
      <w:color w:val="666666"/>
      <w:u w:val="none"/>
      <w:effect w:val="none"/>
    </w:rPr>
  </w:style>
  <w:style w:type="character" w:styleId="HTML">
    <w:name w:val="HTML Sample"/>
    <w:uiPriority w:val="99"/>
    <w:semiHidden/>
    <w:rsid w:val="002D324D"/>
    <w:rPr>
      <w:rFonts w:ascii="宋体" w:eastAsia="宋体" w:hAnsi="宋体" w:cs="宋体"/>
    </w:rPr>
  </w:style>
  <w:style w:type="character" w:styleId="a4">
    <w:name w:val="Strong"/>
    <w:uiPriority w:val="99"/>
    <w:qFormat/>
    <w:rsid w:val="002D324D"/>
    <w:rPr>
      <w:rFonts w:cs="Times New Roman"/>
      <w:b/>
      <w:bCs/>
    </w:rPr>
  </w:style>
  <w:style w:type="character" w:customStyle="1" w:styleId="jigoushi1">
    <w:name w:val="jigoushi1"/>
    <w:uiPriority w:val="99"/>
    <w:rsid w:val="002D324D"/>
    <w:rPr>
      <w:rFonts w:cs="Times New Roman"/>
      <w:color w:val="333333"/>
      <w:shd w:val="clear" w:color="auto" w:fill="F8FBFF"/>
    </w:rPr>
  </w:style>
  <w:style w:type="character" w:styleId="a5">
    <w:name w:val="Emphasis"/>
    <w:uiPriority w:val="20"/>
    <w:qFormat/>
    <w:rsid w:val="002D324D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2D324D"/>
    <w:pPr>
      <w:ind w:firstLineChars="200" w:firstLine="420"/>
    </w:pPr>
  </w:style>
  <w:style w:type="character" w:styleId="a7">
    <w:name w:val="annotation reference"/>
    <w:uiPriority w:val="99"/>
    <w:semiHidden/>
    <w:rsid w:val="00240711"/>
    <w:rPr>
      <w:rFonts w:cs="Times New Roman"/>
      <w:sz w:val="21"/>
      <w:szCs w:val="21"/>
    </w:rPr>
  </w:style>
  <w:style w:type="paragraph" w:styleId="a8">
    <w:name w:val="annotation text"/>
    <w:basedOn w:val="a"/>
    <w:link w:val="a9"/>
    <w:uiPriority w:val="99"/>
    <w:semiHidden/>
    <w:rsid w:val="00240711"/>
    <w:pPr>
      <w:jc w:val="left"/>
    </w:pPr>
  </w:style>
  <w:style w:type="character" w:customStyle="1" w:styleId="a9">
    <w:name w:val="批注文字 字符"/>
    <w:link w:val="a8"/>
    <w:uiPriority w:val="99"/>
    <w:semiHidden/>
    <w:locked/>
    <w:rsid w:val="00240711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240711"/>
    <w:rPr>
      <w:b/>
      <w:bCs/>
    </w:rPr>
  </w:style>
  <w:style w:type="character" w:customStyle="1" w:styleId="ab">
    <w:name w:val="批注主题 字符"/>
    <w:link w:val="aa"/>
    <w:uiPriority w:val="99"/>
    <w:semiHidden/>
    <w:locked/>
    <w:rsid w:val="00240711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240711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240711"/>
    <w:rPr>
      <w:rFonts w:cs="Times New Roman"/>
      <w:sz w:val="18"/>
      <w:szCs w:val="18"/>
    </w:rPr>
  </w:style>
  <w:style w:type="table" w:styleId="ae">
    <w:name w:val="Table Grid"/>
    <w:basedOn w:val="a1"/>
    <w:uiPriority w:val="99"/>
    <w:rsid w:val="0020026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541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link w:val="af"/>
    <w:uiPriority w:val="99"/>
    <w:locked/>
    <w:rsid w:val="00541D9B"/>
    <w:rPr>
      <w:rFonts w:cs="Times New Roman"/>
      <w:sz w:val="18"/>
      <w:szCs w:val="18"/>
    </w:rPr>
  </w:style>
  <w:style w:type="paragraph" w:styleId="af1">
    <w:name w:val="footer"/>
    <w:basedOn w:val="a"/>
    <w:link w:val="af2"/>
    <w:uiPriority w:val="99"/>
    <w:rsid w:val="00541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link w:val="af1"/>
    <w:uiPriority w:val="99"/>
    <w:locked/>
    <w:rsid w:val="00541D9B"/>
    <w:rPr>
      <w:rFonts w:cs="Times New Roman"/>
      <w:sz w:val="18"/>
      <w:szCs w:val="18"/>
    </w:rPr>
  </w:style>
  <w:style w:type="character" w:customStyle="1" w:styleId="u-uid">
    <w:name w:val="u-uid"/>
    <w:uiPriority w:val="99"/>
    <w:rsid w:val="005A1D9D"/>
    <w:rPr>
      <w:rFonts w:cs="Times New Roman"/>
    </w:rPr>
  </w:style>
  <w:style w:type="paragraph" w:styleId="af3">
    <w:name w:val="Document Map"/>
    <w:basedOn w:val="a"/>
    <w:link w:val="af4"/>
    <w:uiPriority w:val="99"/>
    <w:semiHidden/>
    <w:rsid w:val="004C6765"/>
    <w:rPr>
      <w:rFonts w:ascii="宋体"/>
      <w:sz w:val="18"/>
      <w:szCs w:val="18"/>
    </w:rPr>
  </w:style>
  <w:style w:type="character" w:customStyle="1" w:styleId="af4">
    <w:name w:val="文档结构图 字符"/>
    <w:link w:val="af3"/>
    <w:uiPriority w:val="99"/>
    <w:semiHidden/>
    <w:locked/>
    <w:rsid w:val="004C6765"/>
    <w:rPr>
      <w:rFonts w:ascii="宋体" w:eastAsia="宋体" w:cs="Times New Roman"/>
      <w:sz w:val="18"/>
      <w:szCs w:val="18"/>
    </w:rPr>
  </w:style>
  <w:style w:type="paragraph" w:styleId="HTML0">
    <w:name w:val="HTML Preformatted"/>
    <w:basedOn w:val="a"/>
    <w:link w:val="HTML1"/>
    <w:uiPriority w:val="99"/>
    <w:rsid w:val="00554F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1">
    <w:name w:val="HTML 预设格式 字符"/>
    <w:link w:val="HTML0"/>
    <w:uiPriority w:val="99"/>
    <w:locked/>
    <w:rsid w:val="00554F09"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qFormat/>
    <w:rsid w:val="00915B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未处理的提及1"/>
    <w:basedOn w:val="a0"/>
    <w:uiPriority w:val="99"/>
    <w:rsid w:val="00931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413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single" w:sz="4" w:space="11" w:color="F0F0F0"/>
                <w:bottom w:val="none" w:sz="0" w:space="0" w:color="auto"/>
                <w:right w:val="none" w:sz="0" w:space="0" w:color="auto"/>
              </w:divBdr>
              <w:divsChild>
                <w:div w:id="351344129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3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3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10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5831;&#24744;&#22312;9&#26376;20&#26085;&#21069;&#19982;&#25105;&#20204;&#32852;&#31995;&#25110;&#22238;&#22797;&#37038;&#20214;&#33267;&#37038;&#31665;wwv@hh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640</Words>
  <Characters>3649</Characters>
  <Application>Microsoft Office Word</Application>
  <DocSecurity>0</DocSecurity>
  <Lines>30</Lines>
  <Paragraphs>8</Paragraphs>
  <ScaleCrop>false</ScaleCrop>
  <Company>Microsoft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jiaqiong</dc:creator>
  <cp:lastModifiedBy>鸣 田</cp:lastModifiedBy>
  <cp:revision>145</cp:revision>
  <cp:lastPrinted>2019-09-17T05:31:00Z</cp:lastPrinted>
  <dcterms:created xsi:type="dcterms:W3CDTF">2019-09-13T05:45:00Z</dcterms:created>
  <dcterms:modified xsi:type="dcterms:W3CDTF">2019-09-29T03:02:00Z</dcterms:modified>
</cp:coreProperties>
</file>